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7E0E6B" w14:textId="77777777" w:rsidR="001E20E5" w:rsidRDefault="001E20E5" w:rsidP="0078709C">
      <w:pPr>
        <w:spacing w:line="480" w:lineRule="auto"/>
        <w:jc w:val="both"/>
        <w:rPr>
          <w:rFonts w:ascii="Times New Roman" w:hAnsi="Times New Roman" w:cs="Times New Roman"/>
          <w:b/>
          <w:bCs/>
          <w:sz w:val="24"/>
          <w:szCs w:val="24"/>
          <w:u w:val="single"/>
        </w:rPr>
      </w:pPr>
    </w:p>
    <w:p w14:paraId="56FBEE5E" w14:textId="77777777" w:rsidR="001E20E5" w:rsidRDefault="001E20E5" w:rsidP="0078709C">
      <w:pPr>
        <w:spacing w:line="480" w:lineRule="auto"/>
        <w:jc w:val="both"/>
        <w:rPr>
          <w:rFonts w:ascii="Times New Roman" w:hAnsi="Times New Roman" w:cs="Times New Roman"/>
          <w:b/>
          <w:bCs/>
          <w:sz w:val="24"/>
          <w:szCs w:val="24"/>
          <w:u w:val="single"/>
        </w:rPr>
      </w:pPr>
    </w:p>
    <w:p w14:paraId="19F481A3" w14:textId="77777777" w:rsidR="001E20E5" w:rsidRDefault="001E20E5" w:rsidP="0078709C">
      <w:pPr>
        <w:spacing w:line="480" w:lineRule="auto"/>
        <w:jc w:val="both"/>
        <w:rPr>
          <w:rFonts w:ascii="Times New Roman" w:hAnsi="Times New Roman" w:cs="Times New Roman"/>
          <w:b/>
          <w:bCs/>
          <w:sz w:val="24"/>
          <w:szCs w:val="24"/>
          <w:u w:val="single"/>
        </w:rPr>
      </w:pPr>
    </w:p>
    <w:p w14:paraId="541E1CDC" w14:textId="77777777" w:rsidR="001E20E5" w:rsidRDefault="001E20E5" w:rsidP="0078709C">
      <w:pPr>
        <w:spacing w:line="480" w:lineRule="auto"/>
        <w:jc w:val="both"/>
        <w:rPr>
          <w:rFonts w:ascii="Times New Roman" w:hAnsi="Times New Roman" w:cs="Times New Roman"/>
          <w:b/>
          <w:bCs/>
          <w:sz w:val="24"/>
          <w:szCs w:val="24"/>
          <w:u w:val="single"/>
        </w:rPr>
      </w:pPr>
    </w:p>
    <w:p w14:paraId="22460B2D" w14:textId="77777777" w:rsidR="001E20E5" w:rsidRDefault="001E20E5" w:rsidP="0078709C">
      <w:pPr>
        <w:spacing w:line="480" w:lineRule="auto"/>
        <w:jc w:val="both"/>
        <w:rPr>
          <w:rFonts w:ascii="Times New Roman" w:hAnsi="Times New Roman" w:cs="Times New Roman"/>
          <w:b/>
          <w:bCs/>
          <w:sz w:val="24"/>
          <w:szCs w:val="24"/>
          <w:u w:val="single"/>
        </w:rPr>
      </w:pPr>
    </w:p>
    <w:p w14:paraId="74277C5C" w14:textId="77777777" w:rsidR="00FB264F" w:rsidRPr="001E20E5" w:rsidRDefault="005E4F01" w:rsidP="0078709C">
      <w:pPr>
        <w:spacing w:line="480" w:lineRule="auto"/>
        <w:jc w:val="center"/>
        <w:rPr>
          <w:rFonts w:ascii="Times New Roman" w:hAnsi="Times New Roman" w:cs="Times New Roman"/>
          <w:b/>
          <w:bCs/>
          <w:sz w:val="24"/>
          <w:szCs w:val="24"/>
          <w:u w:val="single"/>
        </w:rPr>
      </w:pPr>
      <w:r w:rsidRPr="001E20E5">
        <w:rPr>
          <w:rFonts w:ascii="Times New Roman" w:hAnsi="Times New Roman" w:cs="Times New Roman"/>
          <w:b/>
          <w:bCs/>
          <w:sz w:val="24"/>
          <w:szCs w:val="24"/>
          <w:u w:val="single"/>
        </w:rPr>
        <w:t>FORENSIC ACCOUNTING</w:t>
      </w:r>
    </w:p>
    <w:p w14:paraId="29DACC69" w14:textId="77777777" w:rsidR="00FB264F" w:rsidRPr="001E20E5" w:rsidRDefault="005E4F01" w:rsidP="0078709C">
      <w:pPr>
        <w:spacing w:line="480" w:lineRule="auto"/>
        <w:jc w:val="center"/>
        <w:rPr>
          <w:rFonts w:ascii="Times New Roman" w:hAnsi="Times New Roman" w:cs="Times New Roman"/>
          <w:b/>
          <w:bCs/>
          <w:sz w:val="24"/>
          <w:szCs w:val="24"/>
          <w:u w:val="single"/>
        </w:rPr>
      </w:pPr>
      <w:r w:rsidRPr="001E20E5">
        <w:rPr>
          <w:rFonts w:ascii="Times New Roman" w:hAnsi="Times New Roman" w:cs="Times New Roman"/>
          <w:b/>
          <w:bCs/>
          <w:sz w:val="24"/>
          <w:szCs w:val="24"/>
          <w:u w:val="single"/>
        </w:rPr>
        <w:t>RESEARCH METHODS</w:t>
      </w:r>
    </w:p>
    <w:p w14:paraId="49E09CB4" w14:textId="77777777" w:rsidR="00FB264F" w:rsidRPr="009F710F" w:rsidRDefault="00FB264F" w:rsidP="0078709C">
      <w:pPr>
        <w:spacing w:line="480" w:lineRule="auto"/>
        <w:jc w:val="both"/>
        <w:rPr>
          <w:rFonts w:ascii="Times New Roman" w:hAnsi="Times New Roman" w:cs="Times New Roman"/>
          <w:sz w:val="24"/>
          <w:szCs w:val="24"/>
        </w:rPr>
      </w:pPr>
    </w:p>
    <w:p w14:paraId="48E886F2" w14:textId="77777777" w:rsidR="00D16A9A" w:rsidRDefault="00D16A9A" w:rsidP="0078709C">
      <w:pPr>
        <w:spacing w:line="480" w:lineRule="auto"/>
        <w:jc w:val="both"/>
        <w:rPr>
          <w:rFonts w:ascii="Times New Roman" w:hAnsi="Times New Roman" w:cs="Times New Roman"/>
          <w:sz w:val="24"/>
          <w:szCs w:val="24"/>
        </w:rPr>
      </w:pPr>
    </w:p>
    <w:p w14:paraId="1B8DDECA" w14:textId="77777777" w:rsidR="00D16A9A" w:rsidRDefault="00D16A9A" w:rsidP="0078709C">
      <w:pPr>
        <w:spacing w:line="480" w:lineRule="auto"/>
        <w:jc w:val="both"/>
        <w:rPr>
          <w:rFonts w:ascii="Times New Roman" w:hAnsi="Times New Roman" w:cs="Times New Roman"/>
          <w:sz w:val="24"/>
          <w:szCs w:val="24"/>
        </w:rPr>
      </w:pPr>
    </w:p>
    <w:p w14:paraId="2CA89BF0" w14:textId="77777777" w:rsidR="00D16A9A" w:rsidRDefault="00D16A9A" w:rsidP="0078709C">
      <w:pPr>
        <w:spacing w:line="480" w:lineRule="auto"/>
        <w:jc w:val="both"/>
        <w:rPr>
          <w:rFonts w:ascii="Times New Roman" w:hAnsi="Times New Roman" w:cs="Times New Roman"/>
          <w:sz w:val="24"/>
          <w:szCs w:val="24"/>
        </w:rPr>
      </w:pPr>
    </w:p>
    <w:p w14:paraId="5B7314A3" w14:textId="77777777" w:rsidR="00D16A9A" w:rsidRDefault="00D16A9A" w:rsidP="0078709C">
      <w:pPr>
        <w:spacing w:line="480" w:lineRule="auto"/>
        <w:jc w:val="both"/>
        <w:rPr>
          <w:rFonts w:ascii="Times New Roman" w:hAnsi="Times New Roman" w:cs="Times New Roman"/>
          <w:sz w:val="24"/>
          <w:szCs w:val="24"/>
        </w:rPr>
      </w:pPr>
    </w:p>
    <w:p w14:paraId="68EB91DF" w14:textId="77777777" w:rsidR="00D16A9A" w:rsidRDefault="00D16A9A" w:rsidP="0078709C">
      <w:pPr>
        <w:spacing w:line="480" w:lineRule="auto"/>
        <w:jc w:val="both"/>
        <w:rPr>
          <w:rFonts w:ascii="Times New Roman" w:hAnsi="Times New Roman" w:cs="Times New Roman"/>
          <w:sz w:val="24"/>
          <w:szCs w:val="24"/>
        </w:rPr>
      </w:pPr>
    </w:p>
    <w:p w14:paraId="3047FDFE" w14:textId="77777777" w:rsidR="00D16A9A" w:rsidRDefault="00D16A9A" w:rsidP="0078709C">
      <w:pPr>
        <w:spacing w:line="480" w:lineRule="auto"/>
        <w:jc w:val="both"/>
        <w:rPr>
          <w:rFonts w:ascii="Times New Roman" w:hAnsi="Times New Roman" w:cs="Times New Roman"/>
          <w:sz w:val="24"/>
          <w:szCs w:val="24"/>
        </w:rPr>
      </w:pPr>
    </w:p>
    <w:p w14:paraId="54E7B4EA" w14:textId="77777777" w:rsidR="00D16A9A" w:rsidRDefault="00D16A9A" w:rsidP="0078709C">
      <w:pPr>
        <w:spacing w:line="480" w:lineRule="auto"/>
        <w:jc w:val="both"/>
        <w:rPr>
          <w:rFonts w:ascii="Times New Roman" w:hAnsi="Times New Roman" w:cs="Times New Roman"/>
          <w:sz w:val="24"/>
          <w:szCs w:val="24"/>
        </w:rPr>
      </w:pPr>
    </w:p>
    <w:p w14:paraId="58146553" w14:textId="77777777" w:rsidR="00D16A9A" w:rsidRDefault="00D16A9A" w:rsidP="0078709C">
      <w:pPr>
        <w:spacing w:line="480" w:lineRule="auto"/>
        <w:jc w:val="both"/>
        <w:rPr>
          <w:rFonts w:ascii="Times New Roman" w:hAnsi="Times New Roman" w:cs="Times New Roman"/>
          <w:sz w:val="24"/>
          <w:szCs w:val="24"/>
        </w:rPr>
      </w:pPr>
    </w:p>
    <w:p w14:paraId="218005B5" w14:textId="77777777" w:rsidR="00D16A9A" w:rsidRDefault="00D16A9A" w:rsidP="0078709C">
      <w:pPr>
        <w:spacing w:line="480" w:lineRule="auto"/>
        <w:jc w:val="both"/>
        <w:rPr>
          <w:rFonts w:ascii="Times New Roman" w:hAnsi="Times New Roman" w:cs="Times New Roman"/>
          <w:sz w:val="24"/>
          <w:szCs w:val="24"/>
        </w:rPr>
      </w:pPr>
    </w:p>
    <w:p w14:paraId="4767C174" w14:textId="77777777" w:rsidR="00D16A9A" w:rsidRDefault="00D16A9A" w:rsidP="0078709C">
      <w:pPr>
        <w:spacing w:line="480" w:lineRule="auto"/>
        <w:jc w:val="both"/>
        <w:rPr>
          <w:rFonts w:ascii="Times New Roman" w:hAnsi="Times New Roman" w:cs="Times New Roman"/>
          <w:sz w:val="24"/>
          <w:szCs w:val="24"/>
        </w:rPr>
      </w:pPr>
    </w:p>
    <w:p w14:paraId="72754AAA" w14:textId="77777777" w:rsidR="00D16A9A" w:rsidRDefault="00D16A9A" w:rsidP="0078709C">
      <w:pPr>
        <w:spacing w:line="480" w:lineRule="auto"/>
        <w:jc w:val="both"/>
        <w:rPr>
          <w:rFonts w:ascii="Times New Roman" w:hAnsi="Times New Roman" w:cs="Times New Roman"/>
          <w:sz w:val="24"/>
          <w:szCs w:val="24"/>
        </w:rPr>
      </w:pPr>
    </w:p>
    <w:p w14:paraId="18BE5F8F" w14:textId="77777777" w:rsidR="00D16A9A" w:rsidRDefault="00D16A9A" w:rsidP="0078709C">
      <w:pPr>
        <w:spacing w:line="480" w:lineRule="auto"/>
        <w:jc w:val="both"/>
        <w:rPr>
          <w:rFonts w:ascii="Times New Roman" w:hAnsi="Times New Roman" w:cs="Times New Roman"/>
          <w:sz w:val="24"/>
          <w:szCs w:val="24"/>
        </w:rPr>
      </w:pPr>
    </w:p>
    <w:p w14:paraId="5A64B7E8" w14:textId="77777777" w:rsidR="0082574D" w:rsidRPr="002D73AB" w:rsidRDefault="005E4F01" w:rsidP="0078709C">
      <w:pPr>
        <w:pStyle w:val="Heading1"/>
        <w:spacing w:line="480" w:lineRule="auto"/>
        <w:jc w:val="both"/>
      </w:pPr>
      <w:bookmarkStart w:id="0" w:name="_Toc92368453"/>
      <w:r w:rsidRPr="002D73AB">
        <w:lastRenderedPageBreak/>
        <w:t>ABSTRACT</w:t>
      </w:r>
      <w:bookmarkEnd w:id="0"/>
    </w:p>
    <w:p w14:paraId="64F019A5" w14:textId="77777777" w:rsidR="00873848" w:rsidRDefault="005E4F01" w:rsidP="0078709C">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In the report, for doing the forensic accounting research, the chosen topic is </w:t>
      </w:r>
      <w:r w:rsidR="00C9073D">
        <w:rPr>
          <w:rFonts w:ascii="Times New Roman" w:hAnsi="Times New Roman" w:cs="Times New Roman"/>
          <w:sz w:val="24"/>
          <w:szCs w:val="24"/>
        </w:rPr>
        <w:t xml:space="preserve">the case study on India's biggest Scam known as Satyam Scandal. </w:t>
      </w:r>
      <w:r w:rsidR="0012654B">
        <w:rPr>
          <w:rFonts w:ascii="Times New Roman" w:hAnsi="Times New Roman" w:cs="Times New Roman"/>
          <w:sz w:val="24"/>
          <w:szCs w:val="24"/>
        </w:rPr>
        <w:t xml:space="preserve">The report includes a brief discussion </w:t>
      </w:r>
      <w:r w:rsidR="00AA0C00">
        <w:rPr>
          <w:rFonts w:ascii="Times New Roman" w:hAnsi="Times New Roman" w:cs="Times New Roman"/>
          <w:sz w:val="24"/>
          <w:szCs w:val="24"/>
        </w:rPr>
        <w:t xml:space="preserve">which explains the fraudulent activities </w:t>
      </w:r>
      <w:r w:rsidR="00C92768">
        <w:rPr>
          <w:rFonts w:ascii="Times New Roman" w:hAnsi="Times New Roman" w:cs="Times New Roman"/>
          <w:sz w:val="24"/>
          <w:szCs w:val="24"/>
        </w:rPr>
        <w:t xml:space="preserve">of the auditors </w:t>
      </w:r>
      <w:r w:rsidR="00212637">
        <w:rPr>
          <w:rFonts w:ascii="Times New Roman" w:hAnsi="Times New Roman" w:cs="Times New Roman"/>
          <w:sz w:val="24"/>
          <w:szCs w:val="24"/>
        </w:rPr>
        <w:t>of the companies</w:t>
      </w:r>
      <w:r w:rsidR="003053DA">
        <w:rPr>
          <w:rFonts w:ascii="Times New Roman" w:hAnsi="Times New Roman" w:cs="Times New Roman"/>
          <w:sz w:val="24"/>
          <w:szCs w:val="24"/>
        </w:rPr>
        <w:t xml:space="preserve">. </w:t>
      </w:r>
      <w:r w:rsidR="00D2424C">
        <w:rPr>
          <w:rFonts w:ascii="Times New Roman" w:hAnsi="Times New Roman" w:cs="Times New Roman"/>
          <w:sz w:val="24"/>
          <w:szCs w:val="24"/>
        </w:rPr>
        <w:t>There is also a brief explanation of fraud</w:t>
      </w:r>
      <w:r w:rsidR="00DC7C7E">
        <w:rPr>
          <w:rFonts w:ascii="Times New Roman" w:hAnsi="Times New Roman" w:cs="Times New Roman"/>
          <w:sz w:val="24"/>
          <w:szCs w:val="24"/>
        </w:rPr>
        <w:t xml:space="preserve">. The role of the auditor </w:t>
      </w:r>
      <w:r w:rsidR="00E30BD2">
        <w:rPr>
          <w:rFonts w:ascii="Times New Roman" w:hAnsi="Times New Roman" w:cs="Times New Roman"/>
          <w:sz w:val="24"/>
          <w:szCs w:val="24"/>
        </w:rPr>
        <w:t>is</w:t>
      </w:r>
      <w:r w:rsidR="00DC7C7E">
        <w:rPr>
          <w:rFonts w:ascii="Times New Roman" w:hAnsi="Times New Roman" w:cs="Times New Roman"/>
          <w:sz w:val="24"/>
          <w:szCs w:val="24"/>
        </w:rPr>
        <w:t xml:space="preserve"> also have been discussed thereon and also the corporate governance </w:t>
      </w:r>
      <w:r w:rsidR="007703DC">
        <w:rPr>
          <w:rFonts w:ascii="Times New Roman" w:hAnsi="Times New Roman" w:cs="Times New Roman"/>
          <w:sz w:val="24"/>
          <w:szCs w:val="24"/>
        </w:rPr>
        <w:t xml:space="preserve">issue which has occurred at the Satyam corporations. </w:t>
      </w:r>
    </w:p>
    <w:p w14:paraId="6A14AB07" w14:textId="77777777" w:rsidR="00E30BD2" w:rsidRDefault="00E30BD2" w:rsidP="0078709C">
      <w:pPr>
        <w:spacing w:line="480" w:lineRule="auto"/>
        <w:jc w:val="both"/>
        <w:rPr>
          <w:rFonts w:ascii="Times New Roman" w:hAnsi="Times New Roman" w:cs="Times New Roman"/>
          <w:sz w:val="24"/>
          <w:szCs w:val="24"/>
        </w:rPr>
      </w:pPr>
    </w:p>
    <w:p w14:paraId="35F20E73" w14:textId="77777777" w:rsidR="00E30BD2" w:rsidRDefault="00E30BD2" w:rsidP="0078709C">
      <w:pPr>
        <w:spacing w:line="480" w:lineRule="auto"/>
        <w:jc w:val="both"/>
        <w:rPr>
          <w:rFonts w:ascii="Times New Roman" w:hAnsi="Times New Roman" w:cs="Times New Roman"/>
          <w:sz w:val="24"/>
          <w:szCs w:val="24"/>
        </w:rPr>
      </w:pPr>
    </w:p>
    <w:p w14:paraId="222122A1" w14:textId="77777777" w:rsidR="00E30BD2" w:rsidRDefault="00E30BD2" w:rsidP="0078709C">
      <w:pPr>
        <w:spacing w:line="480" w:lineRule="auto"/>
        <w:jc w:val="both"/>
        <w:rPr>
          <w:rFonts w:ascii="Times New Roman" w:hAnsi="Times New Roman" w:cs="Times New Roman"/>
          <w:sz w:val="24"/>
          <w:szCs w:val="24"/>
        </w:rPr>
      </w:pPr>
    </w:p>
    <w:p w14:paraId="6C3A2D96" w14:textId="77777777" w:rsidR="00E30BD2" w:rsidRDefault="00E30BD2" w:rsidP="0078709C">
      <w:pPr>
        <w:spacing w:line="480" w:lineRule="auto"/>
        <w:jc w:val="both"/>
        <w:rPr>
          <w:rFonts w:ascii="Times New Roman" w:hAnsi="Times New Roman" w:cs="Times New Roman"/>
          <w:sz w:val="24"/>
          <w:szCs w:val="24"/>
        </w:rPr>
      </w:pPr>
    </w:p>
    <w:p w14:paraId="0EF3CF0D" w14:textId="77777777" w:rsidR="00E30BD2" w:rsidRDefault="00E30BD2" w:rsidP="0078709C">
      <w:pPr>
        <w:spacing w:line="480" w:lineRule="auto"/>
        <w:jc w:val="both"/>
        <w:rPr>
          <w:rFonts w:ascii="Times New Roman" w:hAnsi="Times New Roman" w:cs="Times New Roman"/>
          <w:sz w:val="24"/>
          <w:szCs w:val="24"/>
        </w:rPr>
      </w:pPr>
    </w:p>
    <w:p w14:paraId="3A5AED6E" w14:textId="77777777" w:rsidR="00E30BD2" w:rsidRDefault="00E30BD2" w:rsidP="0078709C">
      <w:pPr>
        <w:spacing w:line="480" w:lineRule="auto"/>
        <w:jc w:val="both"/>
        <w:rPr>
          <w:rFonts w:ascii="Times New Roman" w:hAnsi="Times New Roman" w:cs="Times New Roman"/>
          <w:sz w:val="24"/>
          <w:szCs w:val="24"/>
        </w:rPr>
      </w:pPr>
    </w:p>
    <w:p w14:paraId="4D536848" w14:textId="77777777" w:rsidR="00E30BD2" w:rsidRDefault="00E30BD2" w:rsidP="0078709C">
      <w:pPr>
        <w:spacing w:line="480" w:lineRule="auto"/>
        <w:jc w:val="both"/>
        <w:rPr>
          <w:rFonts w:ascii="Times New Roman" w:hAnsi="Times New Roman" w:cs="Times New Roman"/>
          <w:sz w:val="24"/>
          <w:szCs w:val="24"/>
        </w:rPr>
      </w:pPr>
    </w:p>
    <w:p w14:paraId="13D46B66" w14:textId="77777777" w:rsidR="00E30BD2" w:rsidRDefault="00E30BD2" w:rsidP="0078709C">
      <w:pPr>
        <w:spacing w:line="480" w:lineRule="auto"/>
        <w:jc w:val="both"/>
        <w:rPr>
          <w:rFonts w:ascii="Times New Roman" w:hAnsi="Times New Roman" w:cs="Times New Roman"/>
          <w:sz w:val="24"/>
          <w:szCs w:val="24"/>
        </w:rPr>
      </w:pPr>
    </w:p>
    <w:p w14:paraId="5728E858" w14:textId="77777777" w:rsidR="00E30BD2" w:rsidRDefault="00E30BD2" w:rsidP="0078709C">
      <w:pPr>
        <w:spacing w:line="480" w:lineRule="auto"/>
        <w:jc w:val="both"/>
        <w:rPr>
          <w:rFonts w:ascii="Times New Roman" w:hAnsi="Times New Roman" w:cs="Times New Roman"/>
          <w:sz w:val="24"/>
          <w:szCs w:val="24"/>
        </w:rPr>
      </w:pPr>
    </w:p>
    <w:p w14:paraId="57664BF6" w14:textId="77777777" w:rsidR="00E30BD2" w:rsidRDefault="00E30BD2" w:rsidP="0078709C">
      <w:pPr>
        <w:spacing w:line="480" w:lineRule="auto"/>
        <w:jc w:val="both"/>
        <w:rPr>
          <w:rFonts w:ascii="Times New Roman" w:hAnsi="Times New Roman" w:cs="Times New Roman"/>
          <w:sz w:val="24"/>
          <w:szCs w:val="24"/>
        </w:rPr>
      </w:pPr>
    </w:p>
    <w:p w14:paraId="0A7D0DF6" w14:textId="77777777" w:rsidR="00E30BD2" w:rsidRDefault="00E30BD2" w:rsidP="0078709C">
      <w:pPr>
        <w:spacing w:line="480" w:lineRule="auto"/>
        <w:jc w:val="both"/>
        <w:rPr>
          <w:rFonts w:ascii="Times New Roman" w:hAnsi="Times New Roman" w:cs="Times New Roman"/>
          <w:sz w:val="24"/>
          <w:szCs w:val="24"/>
        </w:rPr>
      </w:pPr>
    </w:p>
    <w:p w14:paraId="7A8D57ED" w14:textId="77777777" w:rsidR="00E30BD2" w:rsidRDefault="00E30BD2" w:rsidP="0078709C">
      <w:pPr>
        <w:spacing w:line="480" w:lineRule="auto"/>
        <w:jc w:val="both"/>
        <w:rPr>
          <w:rFonts w:ascii="Times New Roman" w:hAnsi="Times New Roman" w:cs="Times New Roman"/>
          <w:sz w:val="24"/>
          <w:szCs w:val="24"/>
        </w:rPr>
      </w:pPr>
    </w:p>
    <w:p w14:paraId="1B731CD4" w14:textId="77777777" w:rsidR="00E30BD2" w:rsidRDefault="00E30BD2" w:rsidP="0078709C">
      <w:pPr>
        <w:spacing w:line="480" w:lineRule="auto"/>
        <w:jc w:val="both"/>
        <w:rPr>
          <w:rFonts w:ascii="Times New Roman" w:hAnsi="Times New Roman" w:cs="Times New Roman"/>
          <w:sz w:val="24"/>
          <w:szCs w:val="24"/>
        </w:rPr>
      </w:pPr>
    </w:p>
    <w:p w14:paraId="2A25C310" w14:textId="77777777" w:rsidR="00E30BD2" w:rsidRDefault="00E30BD2" w:rsidP="0078709C">
      <w:pPr>
        <w:spacing w:line="480" w:lineRule="auto"/>
        <w:jc w:val="both"/>
        <w:rPr>
          <w:rFonts w:ascii="Times New Roman" w:hAnsi="Times New Roman" w:cs="Times New Roman"/>
          <w:sz w:val="24"/>
          <w:szCs w:val="24"/>
        </w:rPr>
      </w:pPr>
    </w:p>
    <w:p w14:paraId="05B912AF" w14:textId="77777777" w:rsidR="00E30BD2" w:rsidRDefault="00E30BD2" w:rsidP="0078709C">
      <w:pPr>
        <w:spacing w:line="480" w:lineRule="auto"/>
        <w:jc w:val="both"/>
        <w:rPr>
          <w:rFonts w:ascii="Times New Roman" w:hAnsi="Times New Roman" w:cs="Times New Roman"/>
          <w:sz w:val="24"/>
          <w:szCs w:val="24"/>
        </w:rPr>
      </w:pPr>
    </w:p>
    <w:p w14:paraId="280E7D32" w14:textId="77777777" w:rsidR="00E30BD2" w:rsidRDefault="00E30BD2" w:rsidP="0078709C">
      <w:pPr>
        <w:spacing w:line="480" w:lineRule="auto"/>
        <w:jc w:val="both"/>
        <w:rPr>
          <w:rFonts w:ascii="Times New Roman" w:hAnsi="Times New Roman" w:cs="Times New Roman"/>
          <w:sz w:val="24"/>
          <w:szCs w:val="24"/>
        </w:rPr>
      </w:pPr>
    </w:p>
    <w:sdt>
      <w:sdtPr>
        <w:rPr>
          <w:rFonts w:asciiTheme="minorHAnsi" w:eastAsiaTheme="minorHAnsi" w:hAnsiTheme="minorHAnsi" w:cstheme="minorBidi"/>
          <w:color w:val="auto"/>
          <w:sz w:val="22"/>
          <w:szCs w:val="22"/>
          <w:lang w:val="en-IN"/>
        </w:rPr>
        <w:id w:val="1652951976"/>
        <w:docPartObj>
          <w:docPartGallery w:val="Table of Contents"/>
          <w:docPartUnique/>
        </w:docPartObj>
      </w:sdtPr>
      <w:sdtEndPr>
        <w:rPr>
          <w:b/>
          <w:bCs/>
          <w:noProof/>
        </w:rPr>
      </w:sdtEndPr>
      <w:sdtContent>
        <w:p w14:paraId="4EE5B4CA" w14:textId="77777777" w:rsidR="00484FDB" w:rsidRDefault="005E4F01" w:rsidP="0078709C">
          <w:pPr>
            <w:pStyle w:val="TOCHeading"/>
            <w:spacing w:line="480" w:lineRule="auto"/>
            <w:jc w:val="both"/>
          </w:pPr>
          <w:r>
            <w:t>Table of Contents</w:t>
          </w:r>
        </w:p>
        <w:p w14:paraId="26C2FD1C" w14:textId="5BA3698F" w:rsidR="008F0F24" w:rsidRDefault="005E4F01">
          <w:pPr>
            <w:pStyle w:val="TOC1"/>
            <w:tabs>
              <w:tab w:val="right" w:leader="dot" w:pos="9016"/>
            </w:tabs>
            <w:rPr>
              <w:rFonts w:eastAsiaTheme="minorEastAsia"/>
              <w:noProof/>
              <w:lang w:eastAsia="en-IN"/>
            </w:rPr>
          </w:pPr>
          <w:r>
            <w:fldChar w:fldCharType="begin"/>
          </w:r>
          <w:r>
            <w:instrText xml:space="preserve"> TOC \o "1-3" \h \z \u </w:instrText>
          </w:r>
          <w:r>
            <w:fldChar w:fldCharType="separate"/>
          </w:r>
          <w:hyperlink w:anchor="_Toc92368453" w:history="1">
            <w:r w:rsidR="008F0F24" w:rsidRPr="006D4735">
              <w:rPr>
                <w:rStyle w:val="Hyperlink"/>
                <w:noProof/>
              </w:rPr>
              <w:t>ABSTRACT</w:t>
            </w:r>
            <w:r w:rsidR="008F0F24">
              <w:rPr>
                <w:noProof/>
                <w:webHidden/>
              </w:rPr>
              <w:tab/>
            </w:r>
            <w:r w:rsidR="008F0F24">
              <w:rPr>
                <w:noProof/>
                <w:webHidden/>
              </w:rPr>
              <w:fldChar w:fldCharType="begin"/>
            </w:r>
            <w:r w:rsidR="008F0F24">
              <w:rPr>
                <w:noProof/>
                <w:webHidden/>
              </w:rPr>
              <w:instrText xml:space="preserve"> PAGEREF _Toc92368453 \h </w:instrText>
            </w:r>
            <w:r w:rsidR="008F0F24">
              <w:rPr>
                <w:noProof/>
                <w:webHidden/>
              </w:rPr>
            </w:r>
            <w:r w:rsidR="008F0F24">
              <w:rPr>
                <w:noProof/>
                <w:webHidden/>
              </w:rPr>
              <w:fldChar w:fldCharType="separate"/>
            </w:r>
            <w:r w:rsidR="008F0F24">
              <w:rPr>
                <w:noProof/>
                <w:webHidden/>
              </w:rPr>
              <w:t>2</w:t>
            </w:r>
            <w:r w:rsidR="008F0F24">
              <w:rPr>
                <w:noProof/>
                <w:webHidden/>
              </w:rPr>
              <w:fldChar w:fldCharType="end"/>
            </w:r>
          </w:hyperlink>
        </w:p>
        <w:p w14:paraId="2174D6BE" w14:textId="1C7DFCBA" w:rsidR="008F0F24" w:rsidRDefault="001368B2">
          <w:pPr>
            <w:pStyle w:val="TOC1"/>
            <w:tabs>
              <w:tab w:val="right" w:leader="dot" w:pos="9016"/>
            </w:tabs>
            <w:rPr>
              <w:rFonts w:eastAsiaTheme="minorEastAsia"/>
              <w:noProof/>
              <w:lang w:eastAsia="en-IN"/>
            </w:rPr>
          </w:pPr>
          <w:hyperlink w:anchor="_Toc92368454" w:history="1">
            <w:r w:rsidR="008F0F24" w:rsidRPr="006D4735">
              <w:rPr>
                <w:rStyle w:val="Hyperlink"/>
                <w:noProof/>
              </w:rPr>
              <w:t>INTRODUCTION</w:t>
            </w:r>
            <w:r w:rsidR="008F0F24">
              <w:rPr>
                <w:noProof/>
                <w:webHidden/>
              </w:rPr>
              <w:tab/>
            </w:r>
            <w:r w:rsidR="008F0F24">
              <w:rPr>
                <w:noProof/>
                <w:webHidden/>
              </w:rPr>
              <w:fldChar w:fldCharType="begin"/>
            </w:r>
            <w:r w:rsidR="008F0F24">
              <w:rPr>
                <w:noProof/>
                <w:webHidden/>
              </w:rPr>
              <w:instrText xml:space="preserve"> PAGEREF _Toc92368454 \h </w:instrText>
            </w:r>
            <w:r w:rsidR="008F0F24">
              <w:rPr>
                <w:noProof/>
                <w:webHidden/>
              </w:rPr>
            </w:r>
            <w:r w:rsidR="008F0F24">
              <w:rPr>
                <w:noProof/>
                <w:webHidden/>
              </w:rPr>
              <w:fldChar w:fldCharType="separate"/>
            </w:r>
            <w:r w:rsidR="008F0F24">
              <w:rPr>
                <w:noProof/>
                <w:webHidden/>
              </w:rPr>
              <w:t>4</w:t>
            </w:r>
            <w:r w:rsidR="008F0F24">
              <w:rPr>
                <w:noProof/>
                <w:webHidden/>
              </w:rPr>
              <w:fldChar w:fldCharType="end"/>
            </w:r>
          </w:hyperlink>
        </w:p>
        <w:p w14:paraId="1A5EFA03" w14:textId="61A15ED4" w:rsidR="008F0F24" w:rsidRDefault="001368B2">
          <w:pPr>
            <w:pStyle w:val="TOC1"/>
            <w:tabs>
              <w:tab w:val="right" w:leader="dot" w:pos="9016"/>
            </w:tabs>
            <w:rPr>
              <w:rFonts w:eastAsiaTheme="minorEastAsia"/>
              <w:noProof/>
              <w:lang w:eastAsia="en-IN"/>
            </w:rPr>
          </w:pPr>
          <w:hyperlink w:anchor="_Toc92368455" w:history="1">
            <w:r w:rsidR="008F0F24" w:rsidRPr="006D4735">
              <w:rPr>
                <w:rStyle w:val="Hyperlink"/>
                <w:noProof/>
              </w:rPr>
              <w:t>RESEARCH METHODOLOGY</w:t>
            </w:r>
            <w:r w:rsidR="008F0F24">
              <w:rPr>
                <w:noProof/>
                <w:webHidden/>
              </w:rPr>
              <w:tab/>
            </w:r>
            <w:r w:rsidR="008F0F24">
              <w:rPr>
                <w:noProof/>
                <w:webHidden/>
              </w:rPr>
              <w:fldChar w:fldCharType="begin"/>
            </w:r>
            <w:r w:rsidR="008F0F24">
              <w:rPr>
                <w:noProof/>
                <w:webHidden/>
              </w:rPr>
              <w:instrText xml:space="preserve"> PAGEREF _Toc92368455 \h </w:instrText>
            </w:r>
            <w:r w:rsidR="008F0F24">
              <w:rPr>
                <w:noProof/>
                <w:webHidden/>
              </w:rPr>
            </w:r>
            <w:r w:rsidR="008F0F24">
              <w:rPr>
                <w:noProof/>
                <w:webHidden/>
              </w:rPr>
              <w:fldChar w:fldCharType="separate"/>
            </w:r>
            <w:r w:rsidR="008F0F24">
              <w:rPr>
                <w:noProof/>
                <w:webHidden/>
              </w:rPr>
              <w:t>4</w:t>
            </w:r>
            <w:r w:rsidR="008F0F24">
              <w:rPr>
                <w:noProof/>
                <w:webHidden/>
              </w:rPr>
              <w:fldChar w:fldCharType="end"/>
            </w:r>
          </w:hyperlink>
        </w:p>
        <w:p w14:paraId="48AA0767" w14:textId="5C8CE2FC" w:rsidR="008F0F24" w:rsidRDefault="001368B2">
          <w:pPr>
            <w:pStyle w:val="TOC1"/>
            <w:tabs>
              <w:tab w:val="right" w:leader="dot" w:pos="9016"/>
            </w:tabs>
            <w:rPr>
              <w:rFonts w:eastAsiaTheme="minorEastAsia"/>
              <w:noProof/>
              <w:lang w:eastAsia="en-IN"/>
            </w:rPr>
          </w:pPr>
          <w:hyperlink w:anchor="_Toc92368456" w:history="1">
            <w:r w:rsidR="008F0F24" w:rsidRPr="006D4735">
              <w:rPr>
                <w:rStyle w:val="Hyperlink"/>
                <w:noProof/>
              </w:rPr>
              <w:t>RESEARCH QUESTIONS</w:t>
            </w:r>
            <w:r w:rsidR="008F0F24">
              <w:rPr>
                <w:noProof/>
                <w:webHidden/>
              </w:rPr>
              <w:tab/>
            </w:r>
            <w:r w:rsidR="008F0F24">
              <w:rPr>
                <w:noProof/>
                <w:webHidden/>
              </w:rPr>
              <w:fldChar w:fldCharType="begin"/>
            </w:r>
            <w:r w:rsidR="008F0F24">
              <w:rPr>
                <w:noProof/>
                <w:webHidden/>
              </w:rPr>
              <w:instrText xml:space="preserve"> PAGEREF _Toc92368456 \h </w:instrText>
            </w:r>
            <w:r w:rsidR="008F0F24">
              <w:rPr>
                <w:noProof/>
                <w:webHidden/>
              </w:rPr>
            </w:r>
            <w:r w:rsidR="008F0F24">
              <w:rPr>
                <w:noProof/>
                <w:webHidden/>
              </w:rPr>
              <w:fldChar w:fldCharType="separate"/>
            </w:r>
            <w:r w:rsidR="008F0F24">
              <w:rPr>
                <w:noProof/>
                <w:webHidden/>
              </w:rPr>
              <w:t>4</w:t>
            </w:r>
            <w:r w:rsidR="008F0F24">
              <w:rPr>
                <w:noProof/>
                <w:webHidden/>
              </w:rPr>
              <w:fldChar w:fldCharType="end"/>
            </w:r>
          </w:hyperlink>
        </w:p>
        <w:p w14:paraId="3DEACABE" w14:textId="63CCE0FD" w:rsidR="008F0F24" w:rsidRDefault="001368B2">
          <w:pPr>
            <w:pStyle w:val="TOC1"/>
            <w:tabs>
              <w:tab w:val="right" w:leader="dot" w:pos="9016"/>
            </w:tabs>
            <w:rPr>
              <w:rFonts w:eastAsiaTheme="minorEastAsia"/>
              <w:noProof/>
              <w:lang w:eastAsia="en-IN"/>
            </w:rPr>
          </w:pPr>
          <w:hyperlink w:anchor="_Toc92368457" w:history="1">
            <w:r w:rsidR="008F0F24" w:rsidRPr="006D4735">
              <w:rPr>
                <w:rStyle w:val="Hyperlink"/>
                <w:noProof/>
              </w:rPr>
              <w:t>RESEARCH DESIGN</w:t>
            </w:r>
            <w:r w:rsidR="008F0F24">
              <w:rPr>
                <w:noProof/>
                <w:webHidden/>
              </w:rPr>
              <w:tab/>
            </w:r>
            <w:r w:rsidR="008F0F24">
              <w:rPr>
                <w:noProof/>
                <w:webHidden/>
              </w:rPr>
              <w:fldChar w:fldCharType="begin"/>
            </w:r>
            <w:r w:rsidR="008F0F24">
              <w:rPr>
                <w:noProof/>
                <w:webHidden/>
              </w:rPr>
              <w:instrText xml:space="preserve"> PAGEREF _Toc92368457 \h </w:instrText>
            </w:r>
            <w:r w:rsidR="008F0F24">
              <w:rPr>
                <w:noProof/>
                <w:webHidden/>
              </w:rPr>
            </w:r>
            <w:r w:rsidR="008F0F24">
              <w:rPr>
                <w:noProof/>
                <w:webHidden/>
              </w:rPr>
              <w:fldChar w:fldCharType="separate"/>
            </w:r>
            <w:r w:rsidR="008F0F24">
              <w:rPr>
                <w:noProof/>
                <w:webHidden/>
              </w:rPr>
              <w:t>5</w:t>
            </w:r>
            <w:r w:rsidR="008F0F24">
              <w:rPr>
                <w:noProof/>
                <w:webHidden/>
              </w:rPr>
              <w:fldChar w:fldCharType="end"/>
            </w:r>
          </w:hyperlink>
        </w:p>
        <w:p w14:paraId="7370AA12" w14:textId="055366B1" w:rsidR="008F0F24" w:rsidRDefault="001368B2">
          <w:pPr>
            <w:pStyle w:val="TOC1"/>
            <w:tabs>
              <w:tab w:val="right" w:leader="dot" w:pos="9016"/>
            </w:tabs>
            <w:rPr>
              <w:rFonts w:eastAsiaTheme="minorEastAsia"/>
              <w:noProof/>
              <w:lang w:eastAsia="en-IN"/>
            </w:rPr>
          </w:pPr>
          <w:hyperlink w:anchor="_Toc92368458" w:history="1">
            <w:r w:rsidR="008F0F24" w:rsidRPr="006D4735">
              <w:rPr>
                <w:rStyle w:val="Hyperlink"/>
                <w:noProof/>
              </w:rPr>
              <w:t>RESEARCH PROBLEM</w:t>
            </w:r>
            <w:r w:rsidR="008F0F24">
              <w:rPr>
                <w:noProof/>
                <w:webHidden/>
              </w:rPr>
              <w:tab/>
            </w:r>
            <w:r w:rsidR="008F0F24">
              <w:rPr>
                <w:noProof/>
                <w:webHidden/>
              </w:rPr>
              <w:fldChar w:fldCharType="begin"/>
            </w:r>
            <w:r w:rsidR="008F0F24">
              <w:rPr>
                <w:noProof/>
                <w:webHidden/>
              </w:rPr>
              <w:instrText xml:space="preserve"> PAGEREF _Toc92368458 \h </w:instrText>
            </w:r>
            <w:r w:rsidR="008F0F24">
              <w:rPr>
                <w:noProof/>
                <w:webHidden/>
              </w:rPr>
            </w:r>
            <w:r w:rsidR="008F0F24">
              <w:rPr>
                <w:noProof/>
                <w:webHidden/>
              </w:rPr>
              <w:fldChar w:fldCharType="separate"/>
            </w:r>
            <w:r w:rsidR="008F0F24">
              <w:rPr>
                <w:noProof/>
                <w:webHidden/>
              </w:rPr>
              <w:t>5</w:t>
            </w:r>
            <w:r w:rsidR="008F0F24">
              <w:rPr>
                <w:noProof/>
                <w:webHidden/>
              </w:rPr>
              <w:fldChar w:fldCharType="end"/>
            </w:r>
          </w:hyperlink>
        </w:p>
        <w:p w14:paraId="44396694" w14:textId="7634122F" w:rsidR="008F0F24" w:rsidRDefault="001368B2">
          <w:pPr>
            <w:pStyle w:val="TOC1"/>
            <w:tabs>
              <w:tab w:val="right" w:leader="dot" w:pos="9016"/>
            </w:tabs>
            <w:rPr>
              <w:rFonts w:eastAsiaTheme="minorEastAsia"/>
              <w:noProof/>
              <w:lang w:eastAsia="en-IN"/>
            </w:rPr>
          </w:pPr>
          <w:hyperlink w:anchor="_Toc92368459" w:history="1">
            <w:r w:rsidR="008F0F24" w:rsidRPr="006D4735">
              <w:rPr>
                <w:rStyle w:val="Hyperlink"/>
                <w:noProof/>
              </w:rPr>
              <w:t>DATA COLLECTION</w:t>
            </w:r>
            <w:r w:rsidR="008F0F24">
              <w:rPr>
                <w:noProof/>
                <w:webHidden/>
              </w:rPr>
              <w:tab/>
            </w:r>
            <w:r w:rsidR="008F0F24">
              <w:rPr>
                <w:noProof/>
                <w:webHidden/>
              </w:rPr>
              <w:fldChar w:fldCharType="begin"/>
            </w:r>
            <w:r w:rsidR="008F0F24">
              <w:rPr>
                <w:noProof/>
                <w:webHidden/>
              </w:rPr>
              <w:instrText xml:space="preserve"> PAGEREF _Toc92368459 \h </w:instrText>
            </w:r>
            <w:r w:rsidR="008F0F24">
              <w:rPr>
                <w:noProof/>
                <w:webHidden/>
              </w:rPr>
            </w:r>
            <w:r w:rsidR="008F0F24">
              <w:rPr>
                <w:noProof/>
                <w:webHidden/>
              </w:rPr>
              <w:fldChar w:fldCharType="separate"/>
            </w:r>
            <w:r w:rsidR="008F0F24">
              <w:rPr>
                <w:noProof/>
                <w:webHidden/>
              </w:rPr>
              <w:t>5</w:t>
            </w:r>
            <w:r w:rsidR="008F0F24">
              <w:rPr>
                <w:noProof/>
                <w:webHidden/>
              </w:rPr>
              <w:fldChar w:fldCharType="end"/>
            </w:r>
          </w:hyperlink>
        </w:p>
        <w:p w14:paraId="69212749" w14:textId="43FFCE21" w:rsidR="008F0F24" w:rsidRDefault="001368B2">
          <w:pPr>
            <w:pStyle w:val="TOC1"/>
            <w:tabs>
              <w:tab w:val="right" w:leader="dot" w:pos="9016"/>
            </w:tabs>
            <w:rPr>
              <w:rFonts w:eastAsiaTheme="minorEastAsia"/>
              <w:noProof/>
              <w:lang w:eastAsia="en-IN"/>
            </w:rPr>
          </w:pPr>
          <w:hyperlink w:anchor="_Toc92368460" w:history="1">
            <w:r w:rsidR="008F0F24" w:rsidRPr="006D4735">
              <w:rPr>
                <w:rStyle w:val="Hyperlink"/>
                <w:noProof/>
              </w:rPr>
              <w:t>DATA ANALYSIS</w:t>
            </w:r>
            <w:r w:rsidR="008F0F24">
              <w:rPr>
                <w:noProof/>
                <w:webHidden/>
              </w:rPr>
              <w:tab/>
            </w:r>
            <w:r w:rsidR="008F0F24">
              <w:rPr>
                <w:noProof/>
                <w:webHidden/>
              </w:rPr>
              <w:fldChar w:fldCharType="begin"/>
            </w:r>
            <w:r w:rsidR="008F0F24">
              <w:rPr>
                <w:noProof/>
                <w:webHidden/>
              </w:rPr>
              <w:instrText xml:space="preserve"> PAGEREF _Toc92368460 \h </w:instrText>
            </w:r>
            <w:r w:rsidR="008F0F24">
              <w:rPr>
                <w:noProof/>
                <w:webHidden/>
              </w:rPr>
            </w:r>
            <w:r w:rsidR="008F0F24">
              <w:rPr>
                <w:noProof/>
                <w:webHidden/>
              </w:rPr>
              <w:fldChar w:fldCharType="separate"/>
            </w:r>
            <w:r w:rsidR="008F0F24">
              <w:rPr>
                <w:noProof/>
                <w:webHidden/>
              </w:rPr>
              <w:t>5</w:t>
            </w:r>
            <w:r w:rsidR="008F0F24">
              <w:rPr>
                <w:noProof/>
                <w:webHidden/>
              </w:rPr>
              <w:fldChar w:fldCharType="end"/>
            </w:r>
          </w:hyperlink>
        </w:p>
        <w:p w14:paraId="37ED0E76" w14:textId="5661E94A" w:rsidR="008F0F24" w:rsidRDefault="001368B2">
          <w:pPr>
            <w:pStyle w:val="TOC1"/>
            <w:tabs>
              <w:tab w:val="right" w:leader="dot" w:pos="9016"/>
            </w:tabs>
            <w:rPr>
              <w:rFonts w:eastAsiaTheme="minorEastAsia"/>
              <w:noProof/>
              <w:lang w:eastAsia="en-IN"/>
            </w:rPr>
          </w:pPr>
          <w:hyperlink w:anchor="_Toc92368461" w:history="1">
            <w:r w:rsidR="008F0F24" w:rsidRPr="006D4735">
              <w:rPr>
                <w:rStyle w:val="Hyperlink"/>
                <w:noProof/>
              </w:rPr>
              <w:t>DISCUSSION AND FINDINGS</w:t>
            </w:r>
            <w:r w:rsidR="008F0F24">
              <w:rPr>
                <w:noProof/>
                <w:webHidden/>
              </w:rPr>
              <w:tab/>
            </w:r>
            <w:r w:rsidR="008F0F24">
              <w:rPr>
                <w:noProof/>
                <w:webHidden/>
              </w:rPr>
              <w:fldChar w:fldCharType="begin"/>
            </w:r>
            <w:r w:rsidR="008F0F24">
              <w:rPr>
                <w:noProof/>
                <w:webHidden/>
              </w:rPr>
              <w:instrText xml:space="preserve"> PAGEREF _Toc92368461 \h </w:instrText>
            </w:r>
            <w:r w:rsidR="008F0F24">
              <w:rPr>
                <w:noProof/>
                <w:webHidden/>
              </w:rPr>
            </w:r>
            <w:r w:rsidR="008F0F24">
              <w:rPr>
                <w:noProof/>
                <w:webHidden/>
              </w:rPr>
              <w:fldChar w:fldCharType="separate"/>
            </w:r>
            <w:r w:rsidR="008F0F24">
              <w:rPr>
                <w:noProof/>
                <w:webHidden/>
              </w:rPr>
              <w:t>6</w:t>
            </w:r>
            <w:r w:rsidR="008F0F24">
              <w:rPr>
                <w:noProof/>
                <w:webHidden/>
              </w:rPr>
              <w:fldChar w:fldCharType="end"/>
            </w:r>
          </w:hyperlink>
        </w:p>
        <w:p w14:paraId="1C5090C6" w14:textId="179F4684" w:rsidR="008F0F24" w:rsidRDefault="001368B2">
          <w:pPr>
            <w:pStyle w:val="TOC1"/>
            <w:tabs>
              <w:tab w:val="right" w:leader="dot" w:pos="9016"/>
            </w:tabs>
            <w:rPr>
              <w:rFonts w:eastAsiaTheme="minorEastAsia"/>
              <w:noProof/>
              <w:lang w:eastAsia="en-IN"/>
            </w:rPr>
          </w:pPr>
          <w:hyperlink w:anchor="_Toc92368462" w:history="1">
            <w:r w:rsidR="008F0F24" w:rsidRPr="006D4735">
              <w:rPr>
                <w:rStyle w:val="Hyperlink"/>
                <w:noProof/>
              </w:rPr>
              <w:t>SUMMARY</w:t>
            </w:r>
            <w:r w:rsidR="008F0F24">
              <w:rPr>
                <w:noProof/>
                <w:webHidden/>
              </w:rPr>
              <w:tab/>
            </w:r>
            <w:r w:rsidR="008F0F24">
              <w:rPr>
                <w:noProof/>
                <w:webHidden/>
              </w:rPr>
              <w:fldChar w:fldCharType="begin"/>
            </w:r>
            <w:r w:rsidR="008F0F24">
              <w:rPr>
                <w:noProof/>
                <w:webHidden/>
              </w:rPr>
              <w:instrText xml:space="preserve"> PAGEREF _Toc92368462 \h </w:instrText>
            </w:r>
            <w:r w:rsidR="008F0F24">
              <w:rPr>
                <w:noProof/>
                <w:webHidden/>
              </w:rPr>
            </w:r>
            <w:r w:rsidR="008F0F24">
              <w:rPr>
                <w:noProof/>
                <w:webHidden/>
              </w:rPr>
              <w:fldChar w:fldCharType="separate"/>
            </w:r>
            <w:r w:rsidR="008F0F24">
              <w:rPr>
                <w:noProof/>
                <w:webHidden/>
              </w:rPr>
              <w:t>6</w:t>
            </w:r>
            <w:r w:rsidR="008F0F24">
              <w:rPr>
                <w:noProof/>
                <w:webHidden/>
              </w:rPr>
              <w:fldChar w:fldCharType="end"/>
            </w:r>
          </w:hyperlink>
        </w:p>
        <w:p w14:paraId="59CEAF7B" w14:textId="252D3857" w:rsidR="008F0F24" w:rsidRDefault="001368B2">
          <w:pPr>
            <w:pStyle w:val="TOC1"/>
            <w:tabs>
              <w:tab w:val="right" w:leader="dot" w:pos="9016"/>
            </w:tabs>
            <w:rPr>
              <w:rFonts w:eastAsiaTheme="minorEastAsia"/>
              <w:noProof/>
              <w:lang w:eastAsia="en-IN"/>
            </w:rPr>
          </w:pPr>
          <w:hyperlink w:anchor="_Toc92368463" w:history="1">
            <w:r w:rsidR="008F0F24" w:rsidRPr="006D4735">
              <w:rPr>
                <w:rStyle w:val="Hyperlink"/>
                <w:noProof/>
              </w:rPr>
              <w:t>REFERENCES</w:t>
            </w:r>
            <w:r w:rsidR="008F0F24">
              <w:rPr>
                <w:noProof/>
                <w:webHidden/>
              </w:rPr>
              <w:tab/>
            </w:r>
            <w:r w:rsidR="008F0F24">
              <w:rPr>
                <w:noProof/>
                <w:webHidden/>
              </w:rPr>
              <w:fldChar w:fldCharType="begin"/>
            </w:r>
            <w:r w:rsidR="008F0F24">
              <w:rPr>
                <w:noProof/>
                <w:webHidden/>
              </w:rPr>
              <w:instrText xml:space="preserve"> PAGEREF _Toc92368463 \h </w:instrText>
            </w:r>
            <w:r w:rsidR="008F0F24">
              <w:rPr>
                <w:noProof/>
                <w:webHidden/>
              </w:rPr>
            </w:r>
            <w:r w:rsidR="008F0F24">
              <w:rPr>
                <w:noProof/>
                <w:webHidden/>
              </w:rPr>
              <w:fldChar w:fldCharType="separate"/>
            </w:r>
            <w:r w:rsidR="008F0F24">
              <w:rPr>
                <w:noProof/>
                <w:webHidden/>
              </w:rPr>
              <w:t>7</w:t>
            </w:r>
            <w:r w:rsidR="008F0F24">
              <w:rPr>
                <w:noProof/>
                <w:webHidden/>
              </w:rPr>
              <w:fldChar w:fldCharType="end"/>
            </w:r>
          </w:hyperlink>
        </w:p>
        <w:p w14:paraId="141DC03A" w14:textId="692EDA52" w:rsidR="00484FDB" w:rsidRDefault="005E4F01" w:rsidP="0078709C">
          <w:pPr>
            <w:spacing w:line="480" w:lineRule="auto"/>
            <w:jc w:val="both"/>
          </w:pPr>
          <w:r>
            <w:rPr>
              <w:b/>
              <w:bCs/>
              <w:noProof/>
            </w:rPr>
            <w:fldChar w:fldCharType="end"/>
          </w:r>
        </w:p>
      </w:sdtContent>
    </w:sdt>
    <w:p w14:paraId="54643960" w14:textId="77777777" w:rsidR="00E30BD2" w:rsidRDefault="00E30BD2" w:rsidP="0078709C">
      <w:pPr>
        <w:spacing w:line="480" w:lineRule="auto"/>
        <w:jc w:val="both"/>
        <w:rPr>
          <w:rFonts w:ascii="Times New Roman" w:hAnsi="Times New Roman" w:cs="Times New Roman"/>
          <w:sz w:val="24"/>
          <w:szCs w:val="24"/>
        </w:rPr>
      </w:pPr>
    </w:p>
    <w:p w14:paraId="23F9FC95" w14:textId="77777777" w:rsidR="00E30BD2" w:rsidRDefault="00E30BD2" w:rsidP="0078709C">
      <w:pPr>
        <w:spacing w:line="480" w:lineRule="auto"/>
        <w:jc w:val="both"/>
        <w:rPr>
          <w:rFonts w:ascii="Times New Roman" w:hAnsi="Times New Roman" w:cs="Times New Roman"/>
          <w:sz w:val="24"/>
          <w:szCs w:val="24"/>
        </w:rPr>
      </w:pPr>
    </w:p>
    <w:p w14:paraId="485B9866" w14:textId="77777777" w:rsidR="00E30BD2" w:rsidRDefault="00E30BD2" w:rsidP="0078709C">
      <w:pPr>
        <w:spacing w:line="480" w:lineRule="auto"/>
        <w:jc w:val="both"/>
        <w:rPr>
          <w:rFonts w:ascii="Times New Roman" w:hAnsi="Times New Roman" w:cs="Times New Roman"/>
          <w:sz w:val="24"/>
          <w:szCs w:val="24"/>
        </w:rPr>
      </w:pPr>
    </w:p>
    <w:p w14:paraId="7CF26AB3" w14:textId="77777777" w:rsidR="00E30BD2" w:rsidRDefault="00E30BD2" w:rsidP="0078709C">
      <w:pPr>
        <w:spacing w:line="480" w:lineRule="auto"/>
        <w:jc w:val="both"/>
        <w:rPr>
          <w:rFonts w:ascii="Times New Roman" w:hAnsi="Times New Roman" w:cs="Times New Roman"/>
          <w:sz w:val="24"/>
          <w:szCs w:val="24"/>
        </w:rPr>
      </w:pPr>
    </w:p>
    <w:p w14:paraId="7AF45992" w14:textId="77777777" w:rsidR="00E30BD2" w:rsidRDefault="00E30BD2" w:rsidP="0078709C">
      <w:pPr>
        <w:spacing w:line="480" w:lineRule="auto"/>
        <w:jc w:val="both"/>
        <w:rPr>
          <w:rFonts w:ascii="Times New Roman" w:hAnsi="Times New Roman" w:cs="Times New Roman"/>
          <w:sz w:val="24"/>
          <w:szCs w:val="24"/>
        </w:rPr>
      </w:pPr>
    </w:p>
    <w:p w14:paraId="0B1D42AF" w14:textId="77777777" w:rsidR="00E30BD2" w:rsidRDefault="00E30BD2" w:rsidP="0078709C">
      <w:pPr>
        <w:spacing w:line="480" w:lineRule="auto"/>
        <w:jc w:val="both"/>
        <w:rPr>
          <w:rFonts w:ascii="Times New Roman" w:hAnsi="Times New Roman" w:cs="Times New Roman"/>
          <w:sz w:val="24"/>
          <w:szCs w:val="24"/>
        </w:rPr>
      </w:pPr>
    </w:p>
    <w:p w14:paraId="7C93E4CC" w14:textId="77777777" w:rsidR="00E30BD2" w:rsidRDefault="00E30BD2" w:rsidP="0078709C">
      <w:pPr>
        <w:spacing w:line="480" w:lineRule="auto"/>
        <w:jc w:val="both"/>
        <w:rPr>
          <w:rFonts w:ascii="Times New Roman" w:hAnsi="Times New Roman" w:cs="Times New Roman"/>
          <w:sz w:val="24"/>
          <w:szCs w:val="24"/>
        </w:rPr>
      </w:pPr>
    </w:p>
    <w:p w14:paraId="50BD7346" w14:textId="77777777" w:rsidR="00E30BD2" w:rsidRDefault="00E30BD2" w:rsidP="0078709C">
      <w:pPr>
        <w:spacing w:line="480" w:lineRule="auto"/>
        <w:jc w:val="both"/>
        <w:rPr>
          <w:rFonts w:ascii="Times New Roman" w:hAnsi="Times New Roman" w:cs="Times New Roman"/>
          <w:sz w:val="24"/>
          <w:szCs w:val="24"/>
        </w:rPr>
      </w:pPr>
    </w:p>
    <w:p w14:paraId="0EFC265D" w14:textId="77777777" w:rsidR="00E30BD2" w:rsidRDefault="00E30BD2" w:rsidP="0078709C">
      <w:pPr>
        <w:spacing w:line="480" w:lineRule="auto"/>
        <w:jc w:val="both"/>
        <w:rPr>
          <w:rFonts w:ascii="Times New Roman" w:hAnsi="Times New Roman" w:cs="Times New Roman"/>
          <w:sz w:val="24"/>
          <w:szCs w:val="24"/>
        </w:rPr>
      </w:pPr>
    </w:p>
    <w:p w14:paraId="7A5880C5" w14:textId="77777777" w:rsidR="00E30BD2" w:rsidRDefault="00E30BD2" w:rsidP="0078709C">
      <w:pPr>
        <w:spacing w:line="480" w:lineRule="auto"/>
        <w:jc w:val="both"/>
        <w:rPr>
          <w:rFonts w:ascii="Times New Roman" w:hAnsi="Times New Roman" w:cs="Times New Roman"/>
          <w:sz w:val="24"/>
          <w:szCs w:val="24"/>
        </w:rPr>
      </w:pPr>
    </w:p>
    <w:p w14:paraId="3050EE3E" w14:textId="77777777" w:rsidR="00E30BD2" w:rsidRPr="009F710F" w:rsidRDefault="00E30BD2" w:rsidP="0078709C">
      <w:pPr>
        <w:spacing w:line="480" w:lineRule="auto"/>
        <w:jc w:val="both"/>
        <w:rPr>
          <w:rFonts w:ascii="Times New Roman" w:hAnsi="Times New Roman" w:cs="Times New Roman"/>
          <w:sz w:val="24"/>
          <w:szCs w:val="24"/>
        </w:rPr>
      </w:pPr>
    </w:p>
    <w:p w14:paraId="2BD090EC" w14:textId="77777777" w:rsidR="00FA30EE" w:rsidRPr="00670C04" w:rsidRDefault="005E4F01" w:rsidP="0078709C">
      <w:pPr>
        <w:pStyle w:val="Heading1"/>
        <w:spacing w:line="480" w:lineRule="auto"/>
      </w:pPr>
      <w:bookmarkStart w:id="1" w:name="_Toc92368454"/>
      <w:r w:rsidRPr="007669BD">
        <w:lastRenderedPageBreak/>
        <w:t>INTRODUCTION</w:t>
      </w:r>
      <w:bookmarkEnd w:id="1"/>
    </w:p>
    <w:p w14:paraId="781BD07C" w14:textId="64509517" w:rsidR="000B3489" w:rsidRPr="009F710F" w:rsidRDefault="005E4F01" w:rsidP="0078709C">
      <w:pPr>
        <w:spacing w:line="480" w:lineRule="auto"/>
        <w:jc w:val="both"/>
        <w:rPr>
          <w:rFonts w:ascii="Times New Roman" w:hAnsi="Times New Roman" w:cs="Times New Roman"/>
          <w:sz w:val="24"/>
          <w:szCs w:val="24"/>
        </w:rPr>
      </w:pPr>
      <w:r w:rsidRPr="009F710F">
        <w:rPr>
          <w:rFonts w:ascii="Times New Roman" w:hAnsi="Times New Roman" w:cs="Times New Roman"/>
          <w:sz w:val="24"/>
          <w:szCs w:val="24"/>
        </w:rPr>
        <w:t>The fraudulent activities are deliberately performed by an individual or a group of individuals from the leadership of society, any third parties, or employees. These are the activities that consist of utilizing the unrealistic pretense for obtaining unjust or illegal benefits. The auditors would be considering the fraud activities which leads to a huge falsification of finance relating circumstances</w:t>
      </w:r>
      <w:r w:rsidR="003752C2">
        <w:rPr>
          <w:rFonts w:ascii="Times New Roman" w:hAnsi="Times New Roman" w:cs="Times New Roman"/>
          <w:sz w:val="24"/>
          <w:szCs w:val="24"/>
        </w:rPr>
        <w:t xml:space="preserve"> (</w:t>
      </w:r>
      <w:r w:rsidR="003752C2" w:rsidRPr="00A61036">
        <w:rPr>
          <w:rFonts w:ascii="Times New Roman" w:hAnsi="Times New Roman" w:cs="Times New Roman"/>
          <w:color w:val="222222"/>
          <w:sz w:val="24"/>
          <w:szCs w:val="24"/>
          <w:shd w:val="clear" w:color="auto" w:fill="FFFFFF"/>
        </w:rPr>
        <w:t>Pareek</w:t>
      </w:r>
      <w:r w:rsidR="003752C2">
        <w:rPr>
          <w:rFonts w:ascii="Times New Roman" w:hAnsi="Times New Roman" w:cs="Times New Roman"/>
          <w:color w:val="222222"/>
          <w:sz w:val="24"/>
          <w:szCs w:val="24"/>
          <w:shd w:val="clear" w:color="auto" w:fill="FFFFFF"/>
        </w:rPr>
        <w:t xml:space="preserve"> et al., 2021)</w:t>
      </w:r>
      <w:r w:rsidRPr="009F710F">
        <w:rPr>
          <w:rFonts w:ascii="Times New Roman" w:hAnsi="Times New Roman" w:cs="Times New Roman"/>
          <w:sz w:val="24"/>
          <w:szCs w:val="24"/>
        </w:rPr>
        <w:t>. The fraudulent activities which consist of individuals from the level of leadership are termed within the group of managerial fraudulent and the person consisting only employees of the entity is termed as the fraudulent by the association of employees</w:t>
      </w:r>
      <w:r w:rsidR="004D291A">
        <w:rPr>
          <w:rFonts w:ascii="Times New Roman" w:hAnsi="Times New Roman" w:cs="Times New Roman"/>
          <w:sz w:val="24"/>
          <w:szCs w:val="24"/>
        </w:rPr>
        <w:t xml:space="preserve"> (</w:t>
      </w:r>
      <w:r w:rsidR="004D291A" w:rsidRPr="00A61036">
        <w:rPr>
          <w:rFonts w:ascii="Times New Roman" w:hAnsi="Times New Roman" w:cs="Times New Roman"/>
          <w:color w:val="222222"/>
          <w:sz w:val="24"/>
          <w:szCs w:val="24"/>
          <w:shd w:val="clear" w:color="auto" w:fill="FFFFFF"/>
        </w:rPr>
        <w:t>Pareek</w:t>
      </w:r>
      <w:r w:rsidR="004D291A">
        <w:rPr>
          <w:rFonts w:ascii="Times New Roman" w:hAnsi="Times New Roman" w:cs="Times New Roman"/>
          <w:color w:val="222222"/>
          <w:sz w:val="24"/>
          <w:szCs w:val="24"/>
          <w:shd w:val="clear" w:color="auto" w:fill="FFFFFF"/>
        </w:rPr>
        <w:t xml:space="preserve"> et al., 2021)</w:t>
      </w:r>
      <w:r w:rsidRPr="009F710F">
        <w:rPr>
          <w:rFonts w:ascii="Times New Roman" w:hAnsi="Times New Roman" w:cs="Times New Roman"/>
          <w:sz w:val="24"/>
          <w:szCs w:val="24"/>
        </w:rPr>
        <w:t>.</w:t>
      </w:r>
    </w:p>
    <w:p w14:paraId="3A3B7411" w14:textId="77777777" w:rsidR="00FB264F" w:rsidRPr="00FC6E52" w:rsidRDefault="005E4F01" w:rsidP="0078709C">
      <w:pPr>
        <w:pStyle w:val="Heading1"/>
        <w:spacing w:line="480" w:lineRule="auto"/>
      </w:pPr>
      <w:bookmarkStart w:id="2" w:name="_Toc92368455"/>
      <w:r w:rsidRPr="00456C65">
        <w:t>RESEARCH METHODOLOGY</w:t>
      </w:r>
      <w:bookmarkEnd w:id="2"/>
    </w:p>
    <w:p w14:paraId="15E07E2E" w14:textId="38F2643B" w:rsidR="008E5092" w:rsidRPr="009F710F" w:rsidRDefault="005E4F01" w:rsidP="0078709C">
      <w:pPr>
        <w:spacing w:line="480" w:lineRule="auto"/>
        <w:jc w:val="both"/>
        <w:rPr>
          <w:rFonts w:ascii="Times New Roman" w:hAnsi="Times New Roman" w:cs="Times New Roman"/>
          <w:sz w:val="24"/>
          <w:szCs w:val="24"/>
        </w:rPr>
      </w:pPr>
      <w:r w:rsidRPr="009F710F">
        <w:rPr>
          <w:rFonts w:ascii="Times New Roman" w:hAnsi="Times New Roman" w:cs="Times New Roman"/>
          <w:sz w:val="24"/>
          <w:szCs w:val="24"/>
        </w:rPr>
        <w:t>The descriptive study is considered as the one where information is gathered irrespective of the transformation in an environment that is free from any sort of manipulation. It consists of a single-time interaction with a particular group either through the study of cross-section or a longitudinal course of study</w:t>
      </w:r>
      <w:r w:rsidR="00A61036">
        <w:rPr>
          <w:rFonts w:ascii="Times New Roman" w:hAnsi="Times New Roman" w:cs="Times New Roman"/>
          <w:sz w:val="24"/>
          <w:szCs w:val="24"/>
        </w:rPr>
        <w:t xml:space="preserve"> (</w:t>
      </w:r>
      <w:proofErr w:type="spellStart"/>
      <w:r w:rsidR="00A61036" w:rsidRPr="00F444C8">
        <w:rPr>
          <w:rFonts w:ascii="Times New Roman" w:hAnsi="Times New Roman" w:cs="Times New Roman"/>
          <w:color w:val="222222"/>
          <w:sz w:val="24"/>
          <w:szCs w:val="24"/>
          <w:shd w:val="clear" w:color="auto" w:fill="FFFFFF"/>
        </w:rPr>
        <w:t>Kulhari</w:t>
      </w:r>
      <w:proofErr w:type="spellEnd"/>
      <w:r w:rsidR="00A61036">
        <w:rPr>
          <w:rFonts w:ascii="Times New Roman" w:hAnsi="Times New Roman" w:cs="Times New Roman"/>
          <w:color w:val="222222"/>
          <w:sz w:val="24"/>
          <w:szCs w:val="24"/>
          <w:shd w:val="clear" w:color="auto" w:fill="FFFFFF"/>
        </w:rPr>
        <w:t xml:space="preserve"> 2021)</w:t>
      </w:r>
      <w:r w:rsidRPr="009F710F">
        <w:rPr>
          <w:rFonts w:ascii="Times New Roman" w:hAnsi="Times New Roman" w:cs="Times New Roman"/>
          <w:sz w:val="24"/>
          <w:szCs w:val="24"/>
        </w:rPr>
        <w:t>.</w:t>
      </w:r>
    </w:p>
    <w:p w14:paraId="6055618F" w14:textId="3E04D258" w:rsidR="008E5092" w:rsidRDefault="005E4F01" w:rsidP="0078709C">
      <w:pPr>
        <w:spacing w:line="480" w:lineRule="auto"/>
        <w:jc w:val="both"/>
        <w:rPr>
          <w:rFonts w:ascii="Times New Roman" w:hAnsi="Times New Roman" w:cs="Times New Roman"/>
          <w:sz w:val="24"/>
          <w:szCs w:val="24"/>
        </w:rPr>
      </w:pPr>
      <w:r w:rsidRPr="009F710F">
        <w:rPr>
          <w:rFonts w:ascii="Times New Roman" w:hAnsi="Times New Roman" w:cs="Times New Roman"/>
          <w:sz w:val="24"/>
          <w:szCs w:val="24"/>
        </w:rPr>
        <w:t>These are utilized for describing the features of a phenomenon or population which is studied. The major addressing point of the descriptive study i</w:t>
      </w:r>
      <w:r w:rsidR="009B3AC6" w:rsidRPr="009F710F">
        <w:rPr>
          <w:rFonts w:ascii="Times New Roman" w:hAnsi="Times New Roman" w:cs="Times New Roman"/>
          <w:sz w:val="24"/>
          <w:szCs w:val="24"/>
        </w:rPr>
        <w:t>s</w:t>
      </w:r>
      <w:r w:rsidRPr="009F710F">
        <w:rPr>
          <w:rFonts w:ascii="Times New Roman" w:hAnsi="Times New Roman" w:cs="Times New Roman"/>
          <w:sz w:val="24"/>
          <w:szCs w:val="24"/>
        </w:rPr>
        <w:t xml:space="preserve"> what queries or features of any particular situation or population are to be studied. The features utilized for describin</w:t>
      </w:r>
      <w:r w:rsidR="00AB7F42">
        <w:rPr>
          <w:rFonts w:ascii="Times New Roman" w:hAnsi="Times New Roman" w:cs="Times New Roman"/>
          <w:sz w:val="24"/>
          <w:szCs w:val="24"/>
        </w:rPr>
        <w:t>g</w:t>
      </w:r>
      <w:r w:rsidRPr="009F710F">
        <w:rPr>
          <w:rFonts w:ascii="Times New Roman" w:hAnsi="Times New Roman" w:cs="Times New Roman"/>
          <w:sz w:val="24"/>
          <w:szCs w:val="24"/>
        </w:rPr>
        <w:t xml:space="preserve"> the population or situation as generally a type of </w:t>
      </w:r>
      <w:r w:rsidR="00AF21FB" w:rsidRPr="009F710F">
        <w:rPr>
          <w:rFonts w:ascii="Times New Roman" w:hAnsi="Times New Roman" w:cs="Times New Roman"/>
          <w:sz w:val="24"/>
          <w:szCs w:val="24"/>
        </w:rPr>
        <w:t>category-based</w:t>
      </w:r>
      <w:r w:rsidRPr="009F710F">
        <w:rPr>
          <w:rFonts w:ascii="Times New Roman" w:hAnsi="Times New Roman" w:cs="Times New Roman"/>
          <w:sz w:val="24"/>
          <w:szCs w:val="24"/>
        </w:rPr>
        <w:t xml:space="preserve"> scheme which is also termed as the descriptive category. These descriptions are utilized for various statistical measures, averages, and frequencies. </w:t>
      </w:r>
      <w:r w:rsidR="00AF21FB" w:rsidRPr="009F710F">
        <w:rPr>
          <w:rFonts w:ascii="Times New Roman" w:hAnsi="Times New Roman" w:cs="Times New Roman"/>
          <w:sz w:val="24"/>
          <w:szCs w:val="24"/>
        </w:rPr>
        <w:t>Usually,</w:t>
      </w:r>
      <w:r w:rsidRPr="009F710F">
        <w:rPr>
          <w:rFonts w:ascii="Times New Roman" w:hAnsi="Times New Roman" w:cs="Times New Roman"/>
          <w:sz w:val="24"/>
          <w:szCs w:val="24"/>
        </w:rPr>
        <w:t xml:space="preserve"> the best-suited approach before writing </w:t>
      </w:r>
      <w:r w:rsidR="00AF21FB" w:rsidRPr="009F710F">
        <w:rPr>
          <w:rFonts w:ascii="Times New Roman" w:hAnsi="Times New Roman" w:cs="Times New Roman"/>
          <w:sz w:val="24"/>
          <w:szCs w:val="24"/>
        </w:rPr>
        <w:t>research</w:t>
      </w:r>
      <w:r w:rsidRPr="009F710F">
        <w:rPr>
          <w:rFonts w:ascii="Times New Roman" w:hAnsi="Times New Roman" w:cs="Times New Roman"/>
          <w:sz w:val="24"/>
          <w:szCs w:val="24"/>
        </w:rPr>
        <w:t xml:space="preserve"> is for any </w:t>
      </w:r>
      <w:r w:rsidR="00AF21FB" w:rsidRPr="009F710F">
        <w:rPr>
          <w:rFonts w:ascii="Times New Roman" w:hAnsi="Times New Roman" w:cs="Times New Roman"/>
          <w:sz w:val="24"/>
          <w:szCs w:val="24"/>
        </w:rPr>
        <w:t>survey-based</w:t>
      </w:r>
      <w:r w:rsidRPr="009F710F">
        <w:rPr>
          <w:rFonts w:ascii="Times New Roman" w:hAnsi="Times New Roman" w:cs="Times New Roman"/>
          <w:sz w:val="24"/>
          <w:szCs w:val="24"/>
        </w:rPr>
        <w:t xml:space="preserve"> investigation. </w:t>
      </w:r>
      <w:r w:rsidR="00AF21FB" w:rsidRPr="009F710F">
        <w:rPr>
          <w:rFonts w:ascii="Times New Roman" w:hAnsi="Times New Roman" w:cs="Times New Roman"/>
          <w:sz w:val="24"/>
          <w:szCs w:val="24"/>
        </w:rPr>
        <w:t>Usually,</w:t>
      </w:r>
      <w:r w:rsidRPr="009F710F">
        <w:rPr>
          <w:rFonts w:ascii="Times New Roman" w:hAnsi="Times New Roman" w:cs="Times New Roman"/>
          <w:sz w:val="24"/>
          <w:szCs w:val="24"/>
        </w:rPr>
        <w:t xml:space="preserve"> the qualitative research </w:t>
      </w:r>
      <w:r w:rsidR="00AF21FB" w:rsidRPr="009F710F">
        <w:rPr>
          <w:rFonts w:ascii="Times New Roman" w:hAnsi="Times New Roman" w:cs="Times New Roman"/>
          <w:sz w:val="24"/>
          <w:szCs w:val="24"/>
        </w:rPr>
        <w:t>has</w:t>
      </w:r>
      <w:r w:rsidRPr="009F710F">
        <w:rPr>
          <w:rFonts w:ascii="Times New Roman" w:hAnsi="Times New Roman" w:cs="Times New Roman"/>
          <w:sz w:val="24"/>
          <w:szCs w:val="24"/>
        </w:rPr>
        <w:t xml:space="preserve"> the objective to describe as well as the researchers might follow an examination process regarding the cause of the existing observation along with their implementation in the area of the outcome</w:t>
      </w:r>
      <w:r w:rsidR="00A46105">
        <w:rPr>
          <w:rFonts w:ascii="Times New Roman" w:hAnsi="Times New Roman" w:cs="Times New Roman"/>
          <w:sz w:val="24"/>
          <w:szCs w:val="24"/>
        </w:rPr>
        <w:t xml:space="preserve"> (</w:t>
      </w:r>
      <w:proofErr w:type="spellStart"/>
      <w:r w:rsidR="00A46105" w:rsidRPr="00F444C8">
        <w:rPr>
          <w:rFonts w:ascii="Times New Roman" w:hAnsi="Times New Roman" w:cs="Times New Roman"/>
          <w:color w:val="222222"/>
          <w:sz w:val="24"/>
          <w:szCs w:val="24"/>
          <w:shd w:val="clear" w:color="auto" w:fill="FFFFFF"/>
        </w:rPr>
        <w:t>Kulhari</w:t>
      </w:r>
      <w:proofErr w:type="spellEnd"/>
      <w:r w:rsidR="00A46105">
        <w:rPr>
          <w:rFonts w:ascii="Times New Roman" w:hAnsi="Times New Roman" w:cs="Times New Roman"/>
          <w:color w:val="222222"/>
          <w:sz w:val="24"/>
          <w:szCs w:val="24"/>
          <w:shd w:val="clear" w:color="auto" w:fill="FFFFFF"/>
        </w:rPr>
        <w:t xml:space="preserve"> 2021)</w:t>
      </w:r>
      <w:r w:rsidRPr="009F710F">
        <w:rPr>
          <w:rFonts w:ascii="Times New Roman" w:hAnsi="Times New Roman" w:cs="Times New Roman"/>
          <w:sz w:val="24"/>
          <w:szCs w:val="24"/>
        </w:rPr>
        <w:t>.</w:t>
      </w:r>
    </w:p>
    <w:p w14:paraId="34A913C0" w14:textId="038B1C08" w:rsidR="00A655A5" w:rsidRDefault="00801390" w:rsidP="0078709C">
      <w:pPr>
        <w:pStyle w:val="Heading1"/>
        <w:spacing w:line="480" w:lineRule="auto"/>
      </w:pPr>
      <w:bookmarkStart w:id="3" w:name="_Toc92368456"/>
      <w:r>
        <w:lastRenderedPageBreak/>
        <w:t>RESEARCH QUESTIONS</w:t>
      </w:r>
      <w:bookmarkEnd w:id="3"/>
    </w:p>
    <w:p w14:paraId="7EB11912" w14:textId="77777777" w:rsidR="005B6429" w:rsidRPr="005B6429" w:rsidRDefault="005B6429" w:rsidP="0078709C">
      <w:pPr>
        <w:spacing w:line="480" w:lineRule="auto"/>
        <w:jc w:val="both"/>
        <w:rPr>
          <w:rFonts w:ascii="Times New Roman" w:hAnsi="Times New Roman" w:cs="Times New Roman"/>
          <w:sz w:val="24"/>
          <w:szCs w:val="24"/>
        </w:rPr>
      </w:pPr>
      <w:r w:rsidRPr="005B6429">
        <w:rPr>
          <w:rFonts w:ascii="Times New Roman" w:hAnsi="Times New Roman" w:cs="Times New Roman"/>
          <w:sz w:val="24"/>
          <w:szCs w:val="24"/>
        </w:rPr>
        <w:t>Various research questions arise in this context which could be summarised as below -</w:t>
      </w:r>
    </w:p>
    <w:p w14:paraId="6B1BBDC6" w14:textId="77777777" w:rsidR="005B6429" w:rsidRPr="005B6429" w:rsidRDefault="005B6429" w:rsidP="0078709C">
      <w:pPr>
        <w:spacing w:line="480" w:lineRule="auto"/>
        <w:jc w:val="both"/>
        <w:rPr>
          <w:rFonts w:ascii="Times New Roman" w:hAnsi="Times New Roman" w:cs="Times New Roman"/>
          <w:sz w:val="24"/>
          <w:szCs w:val="24"/>
        </w:rPr>
      </w:pPr>
      <w:r w:rsidRPr="005B6429">
        <w:rPr>
          <w:rFonts w:ascii="Times New Roman" w:hAnsi="Times New Roman" w:cs="Times New Roman"/>
          <w:sz w:val="24"/>
          <w:szCs w:val="24"/>
        </w:rPr>
        <w:t>1. Why is this scam considered as the biggest scam in India?</w:t>
      </w:r>
    </w:p>
    <w:p w14:paraId="224C470C" w14:textId="77777777" w:rsidR="005B6429" w:rsidRPr="005B6429" w:rsidRDefault="005B6429" w:rsidP="0078709C">
      <w:pPr>
        <w:spacing w:line="480" w:lineRule="auto"/>
        <w:jc w:val="both"/>
        <w:rPr>
          <w:rFonts w:ascii="Times New Roman" w:hAnsi="Times New Roman" w:cs="Times New Roman"/>
          <w:sz w:val="24"/>
          <w:szCs w:val="24"/>
        </w:rPr>
      </w:pPr>
      <w:r w:rsidRPr="005B6429">
        <w:rPr>
          <w:rFonts w:ascii="Times New Roman" w:hAnsi="Times New Roman" w:cs="Times New Roman"/>
          <w:sz w:val="24"/>
          <w:szCs w:val="24"/>
        </w:rPr>
        <w:t>2. What are the major issues influence in the market because of Satyam scam?</w:t>
      </w:r>
    </w:p>
    <w:p w14:paraId="634E6369" w14:textId="77777777" w:rsidR="005B6429" w:rsidRPr="005B6429" w:rsidRDefault="005B6429" w:rsidP="0078709C">
      <w:pPr>
        <w:spacing w:line="480" w:lineRule="auto"/>
        <w:jc w:val="both"/>
        <w:rPr>
          <w:rFonts w:ascii="Times New Roman" w:hAnsi="Times New Roman" w:cs="Times New Roman"/>
          <w:sz w:val="24"/>
          <w:szCs w:val="24"/>
        </w:rPr>
      </w:pPr>
      <w:r w:rsidRPr="005B6429">
        <w:rPr>
          <w:rFonts w:ascii="Times New Roman" w:hAnsi="Times New Roman" w:cs="Times New Roman"/>
          <w:sz w:val="24"/>
          <w:szCs w:val="24"/>
        </w:rPr>
        <w:t>3. What is the role of auditor in this context?</w:t>
      </w:r>
    </w:p>
    <w:p w14:paraId="51489AFF" w14:textId="77777777" w:rsidR="005B6429" w:rsidRPr="005B6429" w:rsidRDefault="005B6429" w:rsidP="0078709C">
      <w:pPr>
        <w:spacing w:line="480" w:lineRule="auto"/>
        <w:jc w:val="both"/>
        <w:rPr>
          <w:rFonts w:ascii="Times New Roman" w:hAnsi="Times New Roman" w:cs="Times New Roman"/>
          <w:sz w:val="24"/>
          <w:szCs w:val="24"/>
        </w:rPr>
      </w:pPr>
      <w:r w:rsidRPr="005B6429">
        <w:rPr>
          <w:rFonts w:ascii="Times New Roman" w:hAnsi="Times New Roman" w:cs="Times New Roman"/>
          <w:sz w:val="24"/>
          <w:szCs w:val="24"/>
        </w:rPr>
        <w:t>4. What are the necessary amendments which are brought to reduce the risk of any further scam in money and stock markets?</w:t>
      </w:r>
    </w:p>
    <w:p w14:paraId="14A1D9E1" w14:textId="696EF908" w:rsidR="00B46E65" w:rsidRDefault="005B6429" w:rsidP="0078709C">
      <w:pPr>
        <w:spacing w:line="480" w:lineRule="auto"/>
        <w:jc w:val="both"/>
        <w:rPr>
          <w:rFonts w:ascii="Times New Roman" w:hAnsi="Times New Roman" w:cs="Times New Roman"/>
          <w:sz w:val="24"/>
          <w:szCs w:val="24"/>
        </w:rPr>
      </w:pPr>
      <w:r w:rsidRPr="005B6429">
        <w:rPr>
          <w:rFonts w:ascii="Times New Roman" w:hAnsi="Times New Roman" w:cs="Times New Roman"/>
          <w:sz w:val="24"/>
          <w:szCs w:val="24"/>
        </w:rPr>
        <w:t>5. What are the necessary steps taken by the legitimate authority to control the situation?</w:t>
      </w:r>
    </w:p>
    <w:p w14:paraId="4F3D71EA" w14:textId="2DFBF1B6" w:rsidR="00A655A5" w:rsidRDefault="004A4CC7" w:rsidP="0078709C">
      <w:pPr>
        <w:pStyle w:val="Heading1"/>
        <w:spacing w:line="480" w:lineRule="auto"/>
      </w:pPr>
      <w:bookmarkStart w:id="4" w:name="_Toc92368457"/>
      <w:r>
        <w:t>RESEARCH DESIGN</w:t>
      </w:r>
      <w:bookmarkEnd w:id="4"/>
      <w:r>
        <w:t xml:space="preserve"> </w:t>
      </w:r>
    </w:p>
    <w:p w14:paraId="51F4D56C" w14:textId="6FCDAA22" w:rsidR="00EE1AEF" w:rsidRPr="009F710F" w:rsidRDefault="00DB1A2E" w:rsidP="00EE1AEF">
      <w:pPr>
        <w:spacing w:line="480" w:lineRule="auto"/>
        <w:jc w:val="both"/>
        <w:rPr>
          <w:rFonts w:ascii="Times New Roman" w:hAnsi="Times New Roman" w:cs="Times New Roman"/>
          <w:sz w:val="24"/>
          <w:szCs w:val="24"/>
        </w:rPr>
      </w:pPr>
      <w:r w:rsidRPr="00DB1A2E">
        <w:rPr>
          <w:rFonts w:ascii="Times New Roman" w:hAnsi="Times New Roman" w:cs="Times New Roman"/>
          <w:sz w:val="24"/>
          <w:szCs w:val="24"/>
        </w:rPr>
        <w:t xml:space="preserve">In the given research </w:t>
      </w:r>
      <w:r w:rsidR="000939AD" w:rsidRPr="00DB1A2E">
        <w:rPr>
          <w:rFonts w:ascii="Times New Roman" w:hAnsi="Times New Roman" w:cs="Times New Roman"/>
          <w:sz w:val="24"/>
          <w:szCs w:val="24"/>
        </w:rPr>
        <w:t>paper,</w:t>
      </w:r>
      <w:r w:rsidRPr="00DB1A2E">
        <w:rPr>
          <w:rFonts w:ascii="Times New Roman" w:hAnsi="Times New Roman" w:cs="Times New Roman"/>
          <w:sz w:val="24"/>
          <w:szCs w:val="24"/>
        </w:rPr>
        <w:t xml:space="preserve"> the researcher utilised various research techniques and design such as quasi experimental review, correlation study and experimental study.</w:t>
      </w:r>
      <w:r w:rsidR="00EE1AEF" w:rsidRPr="00EE1AEF">
        <w:rPr>
          <w:rFonts w:ascii="Times New Roman" w:hAnsi="Times New Roman" w:cs="Times New Roman"/>
          <w:sz w:val="24"/>
          <w:szCs w:val="24"/>
        </w:rPr>
        <w:t xml:space="preserve"> </w:t>
      </w:r>
      <w:r w:rsidR="00EE1AEF">
        <w:rPr>
          <w:rFonts w:ascii="Times New Roman" w:hAnsi="Times New Roman" w:cs="Times New Roman"/>
          <w:sz w:val="24"/>
          <w:szCs w:val="24"/>
        </w:rPr>
        <w:t xml:space="preserve">The </w:t>
      </w:r>
      <w:r w:rsidR="00EE1AEF" w:rsidRPr="009F710F">
        <w:rPr>
          <w:rFonts w:ascii="Times New Roman" w:hAnsi="Times New Roman" w:cs="Times New Roman"/>
          <w:sz w:val="24"/>
          <w:szCs w:val="24"/>
        </w:rPr>
        <w:t>firm PWC has been acting as the auditor of the company from the year 2000 to the year 2008</w:t>
      </w:r>
      <w:r w:rsidR="00211DE1">
        <w:rPr>
          <w:rFonts w:ascii="Times New Roman" w:hAnsi="Times New Roman" w:cs="Times New Roman"/>
          <w:sz w:val="24"/>
          <w:szCs w:val="24"/>
        </w:rPr>
        <w:t xml:space="preserve"> (</w:t>
      </w:r>
      <w:r w:rsidR="00211DE1" w:rsidRPr="00A61036">
        <w:rPr>
          <w:rFonts w:ascii="Times New Roman" w:hAnsi="Times New Roman" w:cs="Times New Roman"/>
          <w:color w:val="222222"/>
          <w:sz w:val="24"/>
          <w:szCs w:val="24"/>
          <w:shd w:val="clear" w:color="auto" w:fill="FFFFFF"/>
        </w:rPr>
        <w:t>Pareek</w:t>
      </w:r>
      <w:r w:rsidR="00211DE1">
        <w:rPr>
          <w:rFonts w:ascii="Times New Roman" w:hAnsi="Times New Roman" w:cs="Times New Roman"/>
          <w:color w:val="222222"/>
          <w:sz w:val="24"/>
          <w:szCs w:val="24"/>
          <w:shd w:val="clear" w:color="auto" w:fill="FFFFFF"/>
        </w:rPr>
        <w:t xml:space="preserve"> et al., 2021)</w:t>
      </w:r>
      <w:r w:rsidR="00EE1AEF" w:rsidRPr="009F710F">
        <w:rPr>
          <w:rFonts w:ascii="Times New Roman" w:hAnsi="Times New Roman" w:cs="Times New Roman"/>
          <w:sz w:val="24"/>
          <w:szCs w:val="24"/>
        </w:rPr>
        <w:t xml:space="preserve">. The main objectives were required to be proven for fraud or the connivance of the partners of PWC with the promoters of the Satyam causing fudging the books of the accounts of a company. </w:t>
      </w:r>
    </w:p>
    <w:p w14:paraId="38AC6128" w14:textId="501787BD" w:rsidR="00EE1AEF" w:rsidRPr="00327ED0" w:rsidRDefault="00EE1AEF" w:rsidP="00EE1AEF">
      <w:pPr>
        <w:spacing w:line="480" w:lineRule="auto"/>
        <w:rPr>
          <w:rFonts w:ascii="Times New Roman" w:hAnsi="Times New Roman" w:cs="Times New Roman"/>
          <w:sz w:val="24"/>
          <w:szCs w:val="24"/>
        </w:rPr>
      </w:pPr>
      <w:r w:rsidRPr="00327ED0">
        <w:rPr>
          <w:rFonts w:ascii="Times New Roman" w:hAnsi="Times New Roman" w:cs="Times New Roman"/>
          <w:sz w:val="24"/>
          <w:szCs w:val="24"/>
        </w:rPr>
        <w:t>As per the rules of SEBI, PWV has been showing a total disregard of the reasonable practices of the auditing that has indicated the level of complicity which has been occurred in the manipulation scenario</w:t>
      </w:r>
      <w:r w:rsidR="00CF134F">
        <w:rPr>
          <w:rFonts w:ascii="Times New Roman" w:hAnsi="Times New Roman" w:cs="Times New Roman"/>
          <w:sz w:val="24"/>
          <w:szCs w:val="24"/>
        </w:rPr>
        <w:t xml:space="preserve"> (</w:t>
      </w:r>
      <w:r w:rsidR="00CF134F" w:rsidRPr="00A61036">
        <w:rPr>
          <w:rFonts w:ascii="Times New Roman" w:hAnsi="Times New Roman" w:cs="Times New Roman"/>
          <w:color w:val="222222"/>
          <w:sz w:val="24"/>
          <w:szCs w:val="24"/>
          <w:shd w:val="clear" w:color="auto" w:fill="FFFFFF"/>
        </w:rPr>
        <w:t>Pareek</w:t>
      </w:r>
      <w:r w:rsidR="00CF134F">
        <w:rPr>
          <w:rFonts w:ascii="Times New Roman" w:hAnsi="Times New Roman" w:cs="Times New Roman"/>
          <w:color w:val="222222"/>
          <w:sz w:val="24"/>
          <w:szCs w:val="24"/>
          <w:shd w:val="clear" w:color="auto" w:fill="FFFFFF"/>
        </w:rPr>
        <w:t xml:space="preserve"> et al., 2021)</w:t>
      </w:r>
      <w:r w:rsidRPr="00327ED0">
        <w:rPr>
          <w:rFonts w:ascii="Times New Roman" w:hAnsi="Times New Roman" w:cs="Times New Roman"/>
          <w:sz w:val="24"/>
          <w:szCs w:val="24"/>
        </w:rPr>
        <w:t>.</w:t>
      </w:r>
    </w:p>
    <w:p w14:paraId="034802DE" w14:textId="15F1B075" w:rsidR="00A655A5" w:rsidRDefault="00267E44" w:rsidP="0078709C">
      <w:pPr>
        <w:pStyle w:val="Heading1"/>
        <w:spacing w:line="480" w:lineRule="auto"/>
      </w:pPr>
      <w:bookmarkStart w:id="5" w:name="_Toc92368458"/>
      <w:r w:rsidRPr="00A655A5">
        <w:t>RESEARCH PROBLEM</w:t>
      </w:r>
      <w:bookmarkEnd w:id="5"/>
    </w:p>
    <w:p w14:paraId="2D2329FB" w14:textId="57D1332F" w:rsidR="00DF702C" w:rsidRPr="00A655A5" w:rsidRDefault="00DF702C" w:rsidP="00404DB5">
      <w:pPr>
        <w:spacing w:line="480" w:lineRule="auto"/>
        <w:rPr>
          <w:rFonts w:ascii="Times New Roman" w:hAnsi="Times New Roman" w:cs="Times New Roman"/>
          <w:sz w:val="24"/>
          <w:szCs w:val="24"/>
        </w:rPr>
      </w:pPr>
      <w:r w:rsidRPr="00DF702C">
        <w:rPr>
          <w:rFonts w:ascii="Times New Roman" w:hAnsi="Times New Roman" w:cs="Times New Roman"/>
          <w:sz w:val="24"/>
          <w:szCs w:val="24"/>
        </w:rPr>
        <w:t>The research problem is this statement regarding the concerned area or difficulty which should be eliminated by appropriate understanding as well as deliberate method of investigation.</w:t>
      </w:r>
      <w:r w:rsidR="00BF0173">
        <w:rPr>
          <w:rFonts w:ascii="Times New Roman" w:hAnsi="Times New Roman" w:cs="Times New Roman"/>
          <w:sz w:val="24"/>
          <w:szCs w:val="24"/>
        </w:rPr>
        <w:t xml:space="preserve"> </w:t>
      </w:r>
      <w:r w:rsidR="00BF0173" w:rsidRPr="00327ED0">
        <w:rPr>
          <w:rFonts w:ascii="Times New Roman" w:hAnsi="Times New Roman" w:cs="Times New Roman"/>
          <w:sz w:val="24"/>
          <w:szCs w:val="24"/>
        </w:rPr>
        <w:t>The common reliance investor on the certifications</w:t>
      </w:r>
      <w:r w:rsidR="00BF0173">
        <w:rPr>
          <w:rFonts w:ascii="Times New Roman" w:hAnsi="Times New Roman" w:cs="Times New Roman"/>
          <w:sz w:val="24"/>
          <w:szCs w:val="24"/>
        </w:rPr>
        <w:t xml:space="preserve"> </w:t>
      </w:r>
      <w:r w:rsidR="00BF0173" w:rsidRPr="00327ED0">
        <w:rPr>
          <w:rFonts w:ascii="Times New Roman" w:hAnsi="Times New Roman" w:cs="Times New Roman"/>
          <w:sz w:val="24"/>
          <w:szCs w:val="24"/>
        </w:rPr>
        <w:t xml:space="preserve">of audit of Satyam </w:t>
      </w:r>
      <w:r w:rsidR="00BF0173" w:rsidRPr="00327ED0">
        <w:rPr>
          <w:rFonts w:ascii="Times New Roman" w:hAnsi="Times New Roman" w:cs="Times New Roman"/>
          <w:sz w:val="24"/>
          <w:szCs w:val="24"/>
        </w:rPr>
        <w:lastRenderedPageBreak/>
        <w:t>computers at a fixed point. There was a dependency on the fact that it was being attested by the firms that have been internationally reputed. The public were having no reason for believing that these reports of the audit were misleading and false.</w:t>
      </w:r>
    </w:p>
    <w:p w14:paraId="7CA29E7D" w14:textId="341E39C9" w:rsidR="00A655A5" w:rsidRDefault="00ED3B63" w:rsidP="0078709C">
      <w:pPr>
        <w:pStyle w:val="Heading1"/>
        <w:spacing w:line="480" w:lineRule="auto"/>
      </w:pPr>
      <w:bookmarkStart w:id="6" w:name="_Toc92368459"/>
      <w:r w:rsidRPr="00A655A5">
        <w:t>DATA COLLECTION</w:t>
      </w:r>
      <w:bookmarkEnd w:id="6"/>
    </w:p>
    <w:p w14:paraId="160D4D3E" w14:textId="5796579D" w:rsidR="00205D37" w:rsidRPr="00A655A5" w:rsidRDefault="00205D37" w:rsidP="0078709C">
      <w:pPr>
        <w:spacing w:line="480" w:lineRule="auto"/>
        <w:jc w:val="both"/>
        <w:rPr>
          <w:rFonts w:ascii="Times New Roman" w:hAnsi="Times New Roman" w:cs="Times New Roman"/>
          <w:sz w:val="24"/>
          <w:szCs w:val="24"/>
        </w:rPr>
      </w:pPr>
      <w:r w:rsidRPr="00205D37">
        <w:rPr>
          <w:rFonts w:ascii="Times New Roman" w:hAnsi="Times New Roman" w:cs="Times New Roman"/>
          <w:sz w:val="24"/>
          <w:szCs w:val="24"/>
        </w:rPr>
        <w:t>Both qualitative as well as quantitative data are considered in this respect and the source of data collection is secondary.</w:t>
      </w:r>
      <w:r w:rsidR="00F44A76" w:rsidRPr="00F44A76">
        <w:rPr>
          <w:rFonts w:ascii="Times New Roman" w:hAnsi="Times New Roman" w:cs="Times New Roman"/>
          <w:sz w:val="24"/>
          <w:szCs w:val="24"/>
        </w:rPr>
        <w:t xml:space="preserve"> </w:t>
      </w:r>
      <w:r w:rsidR="00F44A76" w:rsidRPr="009F710F">
        <w:rPr>
          <w:rFonts w:ascii="Times New Roman" w:hAnsi="Times New Roman" w:cs="Times New Roman"/>
          <w:sz w:val="24"/>
          <w:szCs w:val="24"/>
        </w:rPr>
        <w:t>This case was taken by the CBI in the February of the year 2009 along with filing three distant charge sheets on the 7th of April 2009, 24th of November 2009, and 7th of January 2010 respectively during the given year</w:t>
      </w:r>
      <w:r w:rsidR="00CF0696">
        <w:rPr>
          <w:rFonts w:ascii="Times New Roman" w:hAnsi="Times New Roman" w:cs="Times New Roman"/>
          <w:sz w:val="24"/>
          <w:szCs w:val="24"/>
        </w:rPr>
        <w:t xml:space="preserve"> (</w:t>
      </w:r>
      <w:r w:rsidR="00CF0696" w:rsidRPr="00F444C8">
        <w:rPr>
          <w:rFonts w:ascii="Times New Roman" w:hAnsi="Times New Roman" w:cs="Times New Roman"/>
          <w:color w:val="222222"/>
          <w:sz w:val="24"/>
          <w:szCs w:val="24"/>
          <w:shd w:val="clear" w:color="auto" w:fill="FFFFFF"/>
        </w:rPr>
        <w:t>Gurung</w:t>
      </w:r>
      <w:r w:rsidR="00CF0696">
        <w:rPr>
          <w:rFonts w:ascii="Times New Roman" w:hAnsi="Times New Roman" w:cs="Times New Roman"/>
          <w:color w:val="222222"/>
          <w:sz w:val="24"/>
          <w:szCs w:val="24"/>
          <w:shd w:val="clear" w:color="auto" w:fill="FFFFFF"/>
        </w:rPr>
        <w:t xml:space="preserve"> et al., 2019)</w:t>
      </w:r>
      <w:r w:rsidR="00F44A76" w:rsidRPr="009F710F">
        <w:rPr>
          <w:rFonts w:ascii="Times New Roman" w:hAnsi="Times New Roman" w:cs="Times New Roman"/>
          <w:sz w:val="24"/>
          <w:szCs w:val="24"/>
        </w:rPr>
        <w:t xml:space="preserve">. All of these charges were raised from the phase of </w:t>
      </w:r>
      <w:r w:rsidR="00F44A76">
        <w:rPr>
          <w:rFonts w:ascii="Times New Roman" w:hAnsi="Times New Roman" w:cs="Times New Roman"/>
          <w:sz w:val="24"/>
          <w:szCs w:val="24"/>
        </w:rPr>
        <w:t>d</w:t>
      </w:r>
      <w:r w:rsidR="00F44A76" w:rsidRPr="009F710F">
        <w:rPr>
          <w:rFonts w:ascii="Times New Roman" w:hAnsi="Times New Roman" w:cs="Times New Roman"/>
          <w:sz w:val="24"/>
          <w:szCs w:val="24"/>
        </w:rPr>
        <w:t xml:space="preserve">iscovery being afterward consolidated into a single charge sheet. </w:t>
      </w:r>
      <w:r w:rsidR="00F32039" w:rsidRPr="00F32039">
        <w:rPr>
          <w:rFonts w:ascii="Times New Roman" w:hAnsi="Times New Roman" w:cs="Times New Roman"/>
          <w:sz w:val="24"/>
          <w:szCs w:val="24"/>
        </w:rPr>
        <w:t>Both qualitative as well as quantitative data are considered in this respect. Two major source of data collection namely primary source and the secondary source. In the given research report the source of data collection being utilised is the secondary one</w:t>
      </w:r>
      <w:r w:rsidR="008002BA">
        <w:rPr>
          <w:rFonts w:ascii="Times New Roman" w:hAnsi="Times New Roman" w:cs="Times New Roman"/>
          <w:sz w:val="24"/>
          <w:szCs w:val="24"/>
        </w:rPr>
        <w:t xml:space="preserve"> (</w:t>
      </w:r>
      <w:r w:rsidR="008002BA" w:rsidRPr="00F444C8">
        <w:rPr>
          <w:rFonts w:ascii="Times New Roman" w:hAnsi="Times New Roman" w:cs="Times New Roman"/>
          <w:color w:val="222222"/>
          <w:sz w:val="24"/>
          <w:szCs w:val="24"/>
          <w:shd w:val="clear" w:color="auto" w:fill="FFFFFF"/>
        </w:rPr>
        <w:t>Gurung</w:t>
      </w:r>
      <w:r w:rsidR="008002BA">
        <w:rPr>
          <w:rFonts w:ascii="Times New Roman" w:hAnsi="Times New Roman" w:cs="Times New Roman"/>
          <w:color w:val="222222"/>
          <w:sz w:val="24"/>
          <w:szCs w:val="24"/>
          <w:shd w:val="clear" w:color="auto" w:fill="FFFFFF"/>
        </w:rPr>
        <w:t xml:space="preserve"> et al., 2019)</w:t>
      </w:r>
      <w:r w:rsidR="00F32039" w:rsidRPr="00F32039">
        <w:rPr>
          <w:rFonts w:ascii="Times New Roman" w:hAnsi="Times New Roman" w:cs="Times New Roman"/>
          <w:sz w:val="24"/>
          <w:szCs w:val="24"/>
        </w:rPr>
        <w:t>.</w:t>
      </w:r>
    </w:p>
    <w:p w14:paraId="4C5F699D" w14:textId="367A31E7" w:rsidR="00A655A5" w:rsidRDefault="00A655A5" w:rsidP="0078709C">
      <w:pPr>
        <w:pStyle w:val="Heading1"/>
        <w:spacing w:line="480" w:lineRule="auto"/>
      </w:pPr>
      <w:bookmarkStart w:id="7" w:name="_Toc92368460"/>
      <w:r w:rsidRPr="00A655A5">
        <w:t>D</w:t>
      </w:r>
      <w:r w:rsidR="00A14206" w:rsidRPr="00A655A5">
        <w:t>ATA ANALYSIS</w:t>
      </w:r>
      <w:bookmarkEnd w:id="7"/>
    </w:p>
    <w:p w14:paraId="430B08F8" w14:textId="2D1ED97F" w:rsidR="00BA47CE" w:rsidRDefault="00BA47CE" w:rsidP="0078709C">
      <w:pPr>
        <w:spacing w:line="480" w:lineRule="auto"/>
        <w:jc w:val="both"/>
        <w:rPr>
          <w:rFonts w:ascii="Times New Roman" w:hAnsi="Times New Roman" w:cs="Times New Roman"/>
          <w:sz w:val="24"/>
          <w:szCs w:val="24"/>
        </w:rPr>
      </w:pPr>
      <w:r w:rsidRPr="00BA47CE">
        <w:rPr>
          <w:rFonts w:ascii="Times New Roman" w:hAnsi="Times New Roman" w:cs="Times New Roman"/>
          <w:sz w:val="24"/>
          <w:szCs w:val="24"/>
        </w:rPr>
        <w:t>Further the collected data are analysed by appropriate inspection modelling transformation and cleansing of information with the objective of discovering suitable information to initiate appropriate decision making</w:t>
      </w:r>
      <w:r w:rsidR="000A5FE9">
        <w:rPr>
          <w:rFonts w:ascii="Times New Roman" w:hAnsi="Times New Roman" w:cs="Times New Roman"/>
          <w:sz w:val="24"/>
          <w:szCs w:val="24"/>
        </w:rPr>
        <w:t xml:space="preserve">. </w:t>
      </w:r>
      <w:r w:rsidR="005141A8" w:rsidRPr="0076680D">
        <w:rPr>
          <w:rFonts w:ascii="Times New Roman" w:hAnsi="Times New Roman" w:cs="Times New Roman"/>
          <w:sz w:val="24"/>
          <w:szCs w:val="24"/>
        </w:rPr>
        <w:t>After 2 days of the confession done by Raju, he was under arrest. The share of the company for from rupees 544 to rupees 11.50 in the year 2008. Around 13000 fake records of workers were investigated by CBI indicating a scam of around rupees 7000 crores. The auditors PWC claimed at starting that the failure of catching fraud was because of trust in the data given by the management.</w:t>
      </w:r>
    </w:p>
    <w:p w14:paraId="468C834A" w14:textId="77777777" w:rsidR="00310F5C" w:rsidRPr="003276CE" w:rsidRDefault="005E4F01" w:rsidP="0078709C">
      <w:pPr>
        <w:pStyle w:val="Heading1"/>
        <w:spacing w:line="480" w:lineRule="auto"/>
      </w:pPr>
      <w:bookmarkStart w:id="8" w:name="_Toc92368461"/>
      <w:r w:rsidRPr="003276CE">
        <w:lastRenderedPageBreak/>
        <w:t>DISCUSSION AND FINDINGS</w:t>
      </w:r>
      <w:bookmarkEnd w:id="8"/>
    </w:p>
    <w:p w14:paraId="5F67ABA9" w14:textId="554A07B7" w:rsidR="002B5E31" w:rsidRDefault="00607DEB" w:rsidP="0078709C">
      <w:pPr>
        <w:spacing w:line="480" w:lineRule="auto"/>
        <w:jc w:val="both"/>
        <w:rPr>
          <w:rFonts w:ascii="Times New Roman" w:hAnsi="Times New Roman" w:cs="Times New Roman"/>
          <w:sz w:val="24"/>
          <w:szCs w:val="24"/>
        </w:rPr>
      </w:pPr>
      <w:r w:rsidRPr="00607DEB">
        <w:rPr>
          <w:rFonts w:ascii="Times New Roman" w:hAnsi="Times New Roman" w:cs="Times New Roman"/>
          <w:sz w:val="24"/>
          <w:szCs w:val="24"/>
        </w:rPr>
        <w:t xml:space="preserve">The specialized court who tries the case is found to impose the same kind of sentence on others as a charged by the CBI regarding various crimes containing the criminal termination of Faith, destructing evidence, impersonation, cheating, fudging, and forgery. This consists of the former CFO </w:t>
      </w:r>
      <w:r w:rsidR="0071600A" w:rsidRPr="00607DEB">
        <w:rPr>
          <w:rFonts w:ascii="Times New Roman" w:hAnsi="Times New Roman" w:cs="Times New Roman"/>
          <w:sz w:val="24"/>
          <w:szCs w:val="24"/>
        </w:rPr>
        <w:t>Valdmanis</w:t>
      </w:r>
      <w:r w:rsidRPr="00607DEB">
        <w:rPr>
          <w:rFonts w:ascii="Times New Roman" w:hAnsi="Times New Roman" w:cs="Times New Roman"/>
          <w:sz w:val="24"/>
          <w:szCs w:val="24"/>
        </w:rPr>
        <w:t xml:space="preserve"> Srinivas; Prince </w:t>
      </w:r>
      <w:r w:rsidR="0071600A" w:rsidRPr="00607DEB">
        <w:rPr>
          <w:rFonts w:ascii="Times New Roman" w:hAnsi="Times New Roman" w:cs="Times New Roman"/>
          <w:sz w:val="24"/>
          <w:szCs w:val="24"/>
        </w:rPr>
        <w:t>Waterhouse</w:t>
      </w:r>
      <w:r w:rsidRPr="00607DEB">
        <w:rPr>
          <w:rFonts w:ascii="Times New Roman" w:hAnsi="Times New Roman" w:cs="Times New Roman"/>
          <w:sz w:val="24"/>
          <w:szCs w:val="24"/>
        </w:rPr>
        <w:t xml:space="preserve"> partner, </w:t>
      </w:r>
      <w:r w:rsidR="00C03DEC">
        <w:rPr>
          <w:rFonts w:ascii="Times New Roman" w:hAnsi="Times New Roman" w:cs="Times New Roman"/>
          <w:sz w:val="24"/>
          <w:szCs w:val="24"/>
        </w:rPr>
        <w:t xml:space="preserve">S </w:t>
      </w:r>
      <w:r w:rsidR="0071600A" w:rsidRPr="00607DEB">
        <w:rPr>
          <w:rFonts w:ascii="Times New Roman" w:hAnsi="Times New Roman" w:cs="Times New Roman"/>
          <w:sz w:val="24"/>
          <w:szCs w:val="24"/>
        </w:rPr>
        <w:t>Gopalkrishna</w:t>
      </w:r>
      <w:r w:rsidRPr="00607DEB">
        <w:rPr>
          <w:rFonts w:ascii="Times New Roman" w:hAnsi="Times New Roman" w:cs="Times New Roman"/>
          <w:sz w:val="24"/>
          <w:szCs w:val="24"/>
        </w:rPr>
        <w:t xml:space="preserve">; another Prince </w:t>
      </w:r>
      <w:r w:rsidR="001B42CE" w:rsidRPr="00607DEB">
        <w:rPr>
          <w:rFonts w:ascii="Times New Roman" w:hAnsi="Times New Roman" w:cs="Times New Roman"/>
          <w:sz w:val="24"/>
          <w:szCs w:val="24"/>
        </w:rPr>
        <w:t>Waterhouse</w:t>
      </w:r>
      <w:r w:rsidRPr="00607DEB">
        <w:rPr>
          <w:rFonts w:ascii="Times New Roman" w:hAnsi="Times New Roman" w:cs="Times New Roman"/>
          <w:sz w:val="24"/>
          <w:szCs w:val="24"/>
        </w:rPr>
        <w:t xml:space="preserve"> partner, </w:t>
      </w:r>
      <w:r w:rsidR="00933219" w:rsidRPr="00607DEB">
        <w:rPr>
          <w:rFonts w:ascii="Times New Roman" w:hAnsi="Times New Roman" w:cs="Times New Roman"/>
          <w:sz w:val="24"/>
          <w:szCs w:val="24"/>
        </w:rPr>
        <w:t>Talluri</w:t>
      </w:r>
      <w:r w:rsidRPr="00607DEB">
        <w:rPr>
          <w:rFonts w:ascii="Times New Roman" w:hAnsi="Times New Roman" w:cs="Times New Roman"/>
          <w:sz w:val="24"/>
          <w:szCs w:val="24"/>
        </w:rPr>
        <w:t xml:space="preserve"> Srinivas; and all former staff of Satyam</w:t>
      </w:r>
      <w:r w:rsidR="00174B1B">
        <w:rPr>
          <w:rFonts w:ascii="Times New Roman" w:hAnsi="Times New Roman" w:cs="Times New Roman"/>
          <w:sz w:val="24"/>
          <w:szCs w:val="24"/>
        </w:rPr>
        <w:t xml:space="preserve"> </w:t>
      </w:r>
      <w:r w:rsidRPr="00607DEB">
        <w:rPr>
          <w:rFonts w:ascii="Times New Roman" w:hAnsi="Times New Roman" w:cs="Times New Roman"/>
          <w:sz w:val="24"/>
          <w:szCs w:val="24"/>
        </w:rPr>
        <w:t xml:space="preserve">VSP Gupta, </w:t>
      </w:r>
      <w:r w:rsidR="00A87006" w:rsidRPr="00607DEB">
        <w:rPr>
          <w:rFonts w:ascii="Times New Roman" w:hAnsi="Times New Roman" w:cs="Times New Roman"/>
          <w:sz w:val="24"/>
          <w:szCs w:val="24"/>
        </w:rPr>
        <w:t>CH</w:t>
      </w:r>
      <w:r w:rsidRPr="00607DEB">
        <w:rPr>
          <w:rFonts w:ascii="Times New Roman" w:hAnsi="Times New Roman" w:cs="Times New Roman"/>
          <w:sz w:val="24"/>
          <w:szCs w:val="24"/>
        </w:rPr>
        <w:t xml:space="preserve"> </w:t>
      </w:r>
      <w:r w:rsidR="00DE5D30">
        <w:rPr>
          <w:rFonts w:ascii="Times New Roman" w:hAnsi="Times New Roman" w:cs="Times New Roman"/>
          <w:sz w:val="24"/>
          <w:szCs w:val="24"/>
        </w:rPr>
        <w:t>S</w:t>
      </w:r>
      <w:r w:rsidRPr="00607DEB">
        <w:rPr>
          <w:rFonts w:ascii="Times New Roman" w:hAnsi="Times New Roman" w:cs="Times New Roman"/>
          <w:sz w:val="24"/>
          <w:szCs w:val="24"/>
        </w:rPr>
        <w:t>risailam, G Venkata</w:t>
      </w:r>
      <w:r w:rsidR="001B42CE">
        <w:rPr>
          <w:rFonts w:ascii="Times New Roman" w:hAnsi="Times New Roman" w:cs="Times New Roman"/>
          <w:sz w:val="24"/>
          <w:szCs w:val="24"/>
        </w:rPr>
        <w:t xml:space="preserve"> </w:t>
      </w:r>
      <w:r w:rsidRPr="00607DEB">
        <w:rPr>
          <w:rFonts w:ascii="Times New Roman" w:hAnsi="Times New Roman" w:cs="Times New Roman"/>
          <w:sz w:val="24"/>
          <w:szCs w:val="24"/>
        </w:rPr>
        <w:t>Pathi</w:t>
      </w:r>
      <w:r w:rsidR="003516F5">
        <w:rPr>
          <w:rFonts w:ascii="Times New Roman" w:hAnsi="Times New Roman" w:cs="Times New Roman"/>
          <w:sz w:val="24"/>
          <w:szCs w:val="24"/>
        </w:rPr>
        <w:t xml:space="preserve"> </w:t>
      </w:r>
      <w:r w:rsidRPr="00607DEB">
        <w:rPr>
          <w:rFonts w:ascii="Times New Roman" w:hAnsi="Times New Roman" w:cs="Times New Roman"/>
          <w:sz w:val="24"/>
          <w:szCs w:val="24"/>
        </w:rPr>
        <w:t xml:space="preserve">Raju, G Ramakrishna, and </w:t>
      </w:r>
      <w:r w:rsidR="00D91814">
        <w:rPr>
          <w:rFonts w:ascii="Times New Roman" w:hAnsi="Times New Roman" w:cs="Times New Roman"/>
          <w:sz w:val="24"/>
          <w:szCs w:val="24"/>
        </w:rPr>
        <w:t>B</w:t>
      </w:r>
      <w:r w:rsidRPr="00607DEB">
        <w:rPr>
          <w:rFonts w:ascii="Times New Roman" w:hAnsi="Times New Roman" w:cs="Times New Roman"/>
          <w:sz w:val="24"/>
          <w:szCs w:val="24"/>
        </w:rPr>
        <w:t xml:space="preserve"> </w:t>
      </w:r>
      <w:r w:rsidR="00D91814" w:rsidRPr="00607DEB">
        <w:rPr>
          <w:rFonts w:ascii="Times New Roman" w:hAnsi="Times New Roman" w:cs="Times New Roman"/>
          <w:sz w:val="24"/>
          <w:szCs w:val="24"/>
        </w:rPr>
        <w:t>Suryanarayana</w:t>
      </w:r>
      <w:r w:rsidRPr="00607DEB">
        <w:rPr>
          <w:rFonts w:ascii="Times New Roman" w:hAnsi="Times New Roman" w:cs="Times New Roman"/>
          <w:sz w:val="24"/>
          <w:szCs w:val="24"/>
        </w:rPr>
        <w:t xml:space="preserve"> Raju</w:t>
      </w:r>
      <w:r w:rsidR="004C7998">
        <w:rPr>
          <w:rFonts w:ascii="Times New Roman" w:hAnsi="Times New Roman" w:cs="Times New Roman"/>
          <w:sz w:val="24"/>
          <w:szCs w:val="24"/>
        </w:rPr>
        <w:t xml:space="preserve"> (</w:t>
      </w:r>
      <w:r w:rsidR="004C7998" w:rsidRPr="00F444C8">
        <w:rPr>
          <w:rFonts w:ascii="Times New Roman" w:hAnsi="Times New Roman" w:cs="Times New Roman"/>
          <w:color w:val="222222"/>
          <w:sz w:val="24"/>
          <w:szCs w:val="24"/>
          <w:shd w:val="clear" w:color="auto" w:fill="FFFFFF"/>
        </w:rPr>
        <w:t>Agarwal</w:t>
      </w:r>
      <w:r w:rsidR="004C7998">
        <w:rPr>
          <w:rFonts w:ascii="Times New Roman" w:hAnsi="Times New Roman" w:cs="Times New Roman"/>
          <w:color w:val="222222"/>
          <w:sz w:val="24"/>
          <w:szCs w:val="24"/>
          <w:shd w:val="clear" w:color="auto" w:fill="FFFFFF"/>
        </w:rPr>
        <w:t xml:space="preserve"> 2021)</w:t>
      </w:r>
      <w:r w:rsidRPr="00607DEB">
        <w:rPr>
          <w:rFonts w:ascii="Times New Roman" w:hAnsi="Times New Roman" w:cs="Times New Roman"/>
          <w:sz w:val="24"/>
          <w:szCs w:val="24"/>
        </w:rPr>
        <w:t xml:space="preserve">. After the fall of judgment, all of the 10 converts are found to be shifted to prison with higher security at the </w:t>
      </w:r>
      <w:r w:rsidR="00D3321B">
        <w:rPr>
          <w:rFonts w:ascii="Times New Roman" w:hAnsi="Times New Roman" w:cs="Times New Roman"/>
          <w:sz w:val="24"/>
          <w:szCs w:val="24"/>
        </w:rPr>
        <w:t>C</w:t>
      </w:r>
      <w:r w:rsidRPr="00607DEB">
        <w:rPr>
          <w:rFonts w:ascii="Times New Roman" w:hAnsi="Times New Roman" w:cs="Times New Roman"/>
          <w:sz w:val="24"/>
          <w:szCs w:val="24"/>
        </w:rPr>
        <w:t>herlapally residing out of Hyderabad</w:t>
      </w:r>
      <w:r w:rsidR="00FF6003">
        <w:rPr>
          <w:rFonts w:ascii="Times New Roman" w:hAnsi="Times New Roman" w:cs="Times New Roman"/>
          <w:sz w:val="24"/>
          <w:szCs w:val="24"/>
        </w:rPr>
        <w:t xml:space="preserve"> (</w:t>
      </w:r>
      <w:r w:rsidR="00FF6003" w:rsidRPr="00F444C8">
        <w:rPr>
          <w:rFonts w:ascii="Times New Roman" w:hAnsi="Times New Roman" w:cs="Times New Roman"/>
          <w:color w:val="222222"/>
          <w:sz w:val="24"/>
          <w:szCs w:val="24"/>
          <w:shd w:val="clear" w:color="auto" w:fill="FFFFFF"/>
        </w:rPr>
        <w:t>Agarwal</w:t>
      </w:r>
      <w:r w:rsidR="00FF6003">
        <w:rPr>
          <w:rFonts w:ascii="Times New Roman" w:hAnsi="Times New Roman" w:cs="Times New Roman"/>
          <w:color w:val="222222"/>
          <w:sz w:val="24"/>
          <w:szCs w:val="24"/>
          <w:shd w:val="clear" w:color="auto" w:fill="FFFFFF"/>
        </w:rPr>
        <w:t xml:space="preserve"> 2021)</w:t>
      </w:r>
      <w:r w:rsidRPr="00607DEB">
        <w:rPr>
          <w:rFonts w:ascii="Times New Roman" w:hAnsi="Times New Roman" w:cs="Times New Roman"/>
          <w:sz w:val="24"/>
          <w:szCs w:val="24"/>
        </w:rPr>
        <w:t>.</w:t>
      </w:r>
      <w:r w:rsidR="00233B10">
        <w:rPr>
          <w:rFonts w:ascii="Times New Roman" w:hAnsi="Times New Roman" w:cs="Times New Roman"/>
          <w:sz w:val="24"/>
          <w:szCs w:val="24"/>
        </w:rPr>
        <w:t xml:space="preserve"> </w:t>
      </w:r>
    </w:p>
    <w:p w14:paraId="27315F7E" w14:textId="243C9477" w:rsidR="00607DEB" w:rsidRDefault="00607DEB" w:rsidP="0078709C">
      <w:pPr>
        <w:spacing w:line="480" w:lineRule="auto"/>
        <w:jc w:val="both"/>
        <w:rPr>
          <w:rFonts w:ascii="Times New Roman" w:hAnsi="Times New Roman" w:cs="Times New Roman"/>
          <w:sz w:val="24"/>
          <w:szCs w:val="24"/>
        </w:rPr>
      </w:pPr>
    </w:p>
    <w:p w14:paraId="5C3E8B90" w14:textId="4BB87B0F" w:rsidR="00FB264F" w:rsidRPr="00D374A5" w:rsidRDefault="005E4F01" w:rsidP="0078709C">
      <w:pPr>
        <w:pStyle w:val="Heading1"/>
        <w:spacing w:line="480" w:lineRule="auto"/>
      </w:pPr>
      <w:bookmarkStart w:id="9" w:name="_Toc92368462"/>
      <w:r w:rsidRPr="002143F2">
        <w:t>S</w:t>
      </w:r>
      <w:r w:rsidR="00F071B8">
        <w:t>UMMARY</w:t>
      </w:r>
      <w:bookmarkEnd w:id="9"/>
    </w:p>
    <w:p w14:paraId="4BD67E96" w14:textId="7E1A35AE" w:rsidR="004161A5" w:rsidRPr="007D3ABD" w:rsidRDefault="005E4F01" w:rsidP="0078709C">
      <w:pPr>
        <w:spacing w:line="480" w:lineRule="auto"/>
        <w:jc w:val="both"/>
        <w:rPr>
          <w:rFonts w:ascii="Times New Roman" w:hAnsi="Times New Roman" w:cs="Times New Roman"/>
          <w:sz w:val="24"/>
          <w:szCs w:val="24"/>
        </w:rPr>
      </w:pPr>
      <w:r w:rsidRPr="00A700BE">
        <w:rPr>
          <w:rFonts w:ascii="Times New Roman" w:hAnsi="Times New Roman" w:cs="Times New Roman"/>
          <w:sz w:val="24"/>
          <w:szCs w:val="24"/>
        </w:rPr>
        <w:t xml:space="preserve">The fraud of Satyam is completely shattering the dream of various categories of regulators investors along with shocking the government. </w:t>
      </w:r>
      <w:r w:rsidR="0025282B" w:rsidRPr="00607DEB">
        <w:rPr>
          <w:rFonts w:ascii="Times New Roman" w:hAnsi="Times New Roman" w:cs="Times New Roman"/>
          <w:sz w:val="24"/>
          <w:szCs w:val="24"/>
        </w:rPr>
        <w:t>In the year 2014, the SEBI is found to impose rupees 1850 on Raju as a penalty to make illegal benefit along with restricting him to enter the financial market for around 14 years</w:t>
      </w:r>
      <w:r w:rsidR="00296109">
        <w:rPr>
          <w:rFonts w:ascii="Times New Roman" w:hAnsi="Times New Roman" w:cs="Times New Roman"/>
          <w:sz w:val="24"/>
          <w:szCs w:val="24"/>
        </w:rPr>
        <w:t xml:space="preserve"> (</w:t>
      </w:r>
      <w:proofErr w:type="spellStart"/>
      <w:r w:rsidR="00296109" w:rsidRPr="00F444C8">
        <w:rPr>
          <w:rFonts w:ascii="Times New Roman" w:hAnsi="Times New Roman" w:cs="Times New Roman"/>
          <w:color w:val="222222"/>
          <w:sz w:val="24"/>
          <w:szCs w:val="24"/>
          <w:shd w:val="clear" w:color="auto" w:fill="FFFFFF"/>
        </w:rPr>
        <w:t>Dewangan</w:t>
      </w:r>
      <w:proofErr w:type="spellEnd"/>
      <w:r w:rsidR="00296109">
        <w:rPr>
          <w:rFonts w:ascii="Times New Roman" w:hAnsi="Times New Roman" w:cs="Times New Roman"/>
          <w:color w:val="222222"/>
          <w:sz w:val="24"/>
          <w:szCs w:val="24"/>
          <w:shd w:val="clear" w:color="auto" w:fill="FFFFFF"/>
        </w:rPr>
        <w:t xml:space="preserve"> et al., 2018)</w:t>
      </w:r>
      <w:r w:rsidR="0025282B" w:rsidRPr="00607DEB">
        <w:rPr>
          <w:rFonts w:ascii="Times New Roman" w:hAnsi="Times New Roman" w:cs="Times New Roman"/>
          <w:sz w:val="24"/>
          <w:szCs w:val="24"/>
        </w:rPr>
        <w:t xml:space="preserve">. The following regarding economic offense of regional </w:t>
      </w:r>
      <w:r w:rsidR="0025282B">
        <w:rPr>
          <w:rFonts w:ascii="Times New Roman" w:hAnsi="Times New Roman" w:cs="Times New Roman"/>
          <w:sz w:val="24"/>
          <w:szCs w:val="24"/>
        </w:rPr>
        <w:t>c</w:t>
      </w:r>
      <w:r w:rsidR="0025282B" w:rsidRPr="00607DEB">
        <w:rPr>
          <w:rFonts w:ascii="Times New Roman" w:hAnsi="Times New Roman" w:cs="Times New Roman"/>
          <w:sz w:val="24"/>
          <w:szCs w:val="24"/>
        </w:rPr>
        <w:t>ourt further imposed a fine of rupees 10 lacs along with sentence in them to jail for six months</w:t>
      </w:r>
      <w:r w:rsidR="00C20D3A">
        <w:rPr>
          <w:rFonts w:ascii="Times New Roman" w:hAnsi="Times New Roman" w:cs="Times New Roman"/>
          <w:sz w:val="24"/>
          <w:szCs w:val="24"/>
        </w:rPr>
        <w:t xml:space="preserve"> (</w:t>
      </w:r>
      <w:proofErr w:type="spellStart"/>
      <w:r w:rsidR="00C20D3A" w:rsidRPr="00F444C8">
        <w:rPr>
          <w:rFonts w:ascii="Times New Roman" w:hAnsi="Times New Roman" w:cs="Times New Roman"/>
          <w:color w:val="222222"/>
          <w:sz w:val="24"/>
          <w:szCs w:val="24"/>
          <w:shd w:val="clear" w:color="auto" w:fill="FFFFFF"/>
        </w:rPr>
        <w:t>Dewangan</w:t>
      </w:r>
      <w:proofErr w:type="spellEnd"/>
      <w:r w:rsidR="00C20D3A">
        <w:rPr>
          <w:rFonts w:ascii="Times New Roman" w:hAnsi="Times New Roman" w:cs="Times New Roman"/>
          <w:color w:val="222222"/>
          <w:sz w:val="24"/>
          <w:szCs w:val="24"/>
          <w:shd w:val="clear" w:color="auto" w:fill="FFFFFF"/>
        </w:rPr>
        <w:t xml:space="preserve"> et al., 2018)</w:t>
      </w:r>
      <w:r w:rsidR="0025282B" w:rsidRPr="00607DEB">
        <w:rPr>
          <w:rFonts w:ascii="Times New Roman" w:hAnsi="Times New Roman" w:cs="Times New Roman"/>
          <w:sz w:val="24"/>
          <w:szCs w:val="24"/>
        </w:rPr>
        <w:t>.</w:t>
      </w:r>
    </w:p>
    <w:p w14:paraId="0A30542A" w14:textId="28F6464E" w:rsidR="004E6D78" w:rsidRPr="007F24EF" w:rsidRDefault="005E4F01" w:rsidP="007F24EF">
      <w:pPr>
        <w:pStyle w:val="Heading1"/>
        <w:spacing w:line="480" w:lineRule="auto"/>
        <w:jc w:val="both"/>
      </w:pPr>
      <w:bookmarkStart w:id="10" w:name="_Toc92368463"/>
      <w:r w:rsidRPr="00B26F03">
        <w:t>REFERENCES</w:t>
      </w:r>
      <w:bookmarkEnd w:id="10"/>
    </w:p>
    <w:p w14:paraId="7B197D8F" w14:textId="77777777" w:rsidR="004E6D78" w:rsidRPr="009F710F" w:rsidRDefault="004E6D78" w:rsidP="00F444C8">
      <w:pPr>
        <w:spacing w:line="480" w:lineRule="auto"/>
        <w:jc w:val="both"/>
        <w:rPr>
          <w:rFonts w:ascii="Times New Roman" w:hAnsi="Times New Roman" w:cs="Times New Roman"/>
          <w:color w:val="222222"/>
          <w:sz w:val="24"/>
          <w:szCs w:val="24"/>
          <w:shd w:val="clear" w:color="auto" w:fill="FFFFFF"/>
        </w:rPr>
      </w:pPr>
      <w:r w:rsidRPr="00F444C8">
        <w:rPr>
          <w:rFonts w:ascii="Times New Roman" w:hAnsi="Times New Roman" w:cs="Times New Roman"/>
          <w:color w:val="222222"/>
          <w:sz w:val="24"/>
          <w:szCs w:val="24"/>
          <w:shd w:val="clear" w:color="auto" w:fill="FFFFFF"/>
        </w:rPr>
        <w:t>Agarwal, A., 2021. ROLE OF FORENSIC ACCOUNTING IN MANAGING SCAMS IN INDIA. International Journal of Management, Public Policy and Research, 1(1), pp.1-5.</w:t>
      </w:r>
    </w:p>
    <w:p w14:paraId="1BF2E0E5" w14:textId="77777777" w:rsidR="004E6D78" w:rsidRPr="00F444C8" w:rsidRDefault="004E6D78" w:rsidP="00F444C8">
      <w:pPr>
        <w:spacing w:line="480" w:lineRule="auto"/>
        <w:jc w:val="both"/>
        <w:rPr>
          <w:rFonts w:ascii="Times New Roman" w:hAnsi="Times New Roman" w:cs="Times New Roman"/>
          <w:color w:val="222222"/>
          <w:sz w:val="24"/>
          <w:szCs w:val="24"/>
          <w:shd w:val="clear" w:color="auto" w:fill="FFFFFF"/>
        </w:rPr>
      </w:pPr>
      <w:proofErr w:type="spellStart"/>
      <w:r w:rsidRPr="00F444C8">
        <w:rPr>
          <w:rFonts w:ascii="Times New Roman" w:hAnsi="Times New Roman" w:cs="Times New Roman"/>
          <w:color w:val="222222"/>
          <w:sz w:val="24"/>
          <w:szCs w:val="24"/>
          <w:shd w:val="clear" w:color="auto" w:fill="FFFFFF"/>
        </w:rPr>
        <w:t>Dewangan</w:t>
      </w:r>
      <w:proofErr w:type="spellEnd"/>
      <w:r w:rsidRPr="00F444C8">
        <w:rPr>
          <w:rFonts w:ascii="Times New Roman" w:hAnsi="Times New Roman" w:cs="Times New Roman"/>
          <w:color w:val="222222"/>
          <w:sz w:val="24"/>
          <w:szCs w:val="24"/>
          <w:shd w:val="clear" w:color="auto" w:fill="FFFFFF"/>
        </w:rPr>
        <w:t xml:space="preserve">, S. and </w:t>
      </w:r>
      <w:proofErr w:type="spellStart"/>
      <w:r w:rsidRPr="00F444C8">
        <w:rPr>
          <w:rFonts w:ascii="Times New Roman" w:hAnsi="Times New Roman" w:cs="Times New Roman"/>
          <w:color w:val="222222"/>
          <w:sz w:val="24"/>
          <w:szCs w:val="24"/>
          <w:shd w:val="clear" w:color="auto" w:fill="FFFFFF"/>
        </w:rPr>
        <w:t>Ikhar</w:t>
      </w:r>
      <w:proofErr w:type="spellEnd"/>
      <w:r w:rsidRPr="00F444C8">
        <w:rPr>
          <w:rFonts w:ascii="Times New Roman" w:hAnsi="Times New Roman" w:cs="Times New Roman"/>
          <w:color w:val="222222"/>
          <w:sz w:val="24"/>
          <w:szCs w:val="24"/>
          <w:shd w:val="clear" w:color="auto" w:fill="FFFFFF"/>
        </w:rPr>
        <w:t>, M.K., 2018. ROLE OF ETHICS AND GOVERNANCE IN THE ACCOUNTING PRACTICES IN PRESENT INDIAN BUSINESSES WITH SPECIAL REFERENCE TO SATYAM SCANDAL. Indian J. Sci. Res, 21(1), pp.33-37.</w:t>
      </w:r>
    </w:p>
    <w:p w14:paraId="5934EB27" w14:textId="77777777" w:rsidR="004E6D78" w:rsidRPr="00F444C8" w:rsidRDefault="004E6D78" w:rsidP="00F444C8">
      <w:pPr>
        <w:spacing w:line="480" w:lineRule="auto"/>
        <w:jc w:val="both"/>
        <w:rPr>
          <w:rFonts w:ascii="Times New Roman" w:hAnsi="Times New Roman" w:cs="Times New Roman"/>
          <w:color w:val="222222"/>
          <w:sz w:val="24"/>
          <w:szCs w:val="24"/>
          <w:shd w:val="clear" w:color="auto" w:fill="FFFFFF"/>
        </w:rPr>
      </w:pPr>
      <w:r w:rsidRPr="00F444C8">
        <w:rPr>
          <w:rFonts w:ascii="Times New Roman" w:hAnsi="Times New Roman" w:cs="Times New Roman"/>
          <w:color w:val="222222"/>
          <w:sz w:val="24"/>
          <w:szCs w:val="24"/>
          <w:shd w:val="clear" w:color="auto" w:fill="FFFFFF"/>
        </w:rPr>
        <w:lastRenderedPageBreak/>
        <w:t>Gurung, V. and Gupta, C., 2019. A Review on Satyam Computer Failure Lessons for Corporate Governance and World. Available at SSRN 3370291.</w:t>
      </w:r>
    </w:p>
    <w:p w14:paraId="5E2E0B9C" w14:textId="6F2F8DF0" w:rsidR="004E6D78" w:rsidRDefault="004E6D78" w:rsidP="00F444C8">
      <w:pPr>
        <w:spacing w:line="480" w:lineRule="auto"/>
        <w:jc w:val="both"/>
        <w:rPr>
          <w:rFonts w:ascii="Times New Roman" w:hAnsi="Times New Roman" w:cs="Times New Roman"/>
          <w:color w:val="222222"/>
          <w:sz w:val="24"/>
          <w:szCs w:val="24"/>
          <w:shd w:val="clear" w:color="auto" w:fill="FFFFFF"/>
        </w:rPr>
      </w:pPr>
      <w:proofErr w:type="spellStart"/>
      <w:r w:rsidRPr="00F444C8">
        <w:rPr>
          <w:rFonts w:ascii="Times New Roman" w:hAnsi="Times New Roman" w:cs="Times New Roman"/>
          <w:color w:val="222222"/>
          <w:sz w:val="24"/>
          <w:szCs w:val="24"/>
          <w:shd w:val="clear" w:color="auto" w:fill="FFFFFF"/>
        </w:rPr>
        <w:t>Kulhari</w:t>
      </w:r>
      <w:proofErr w:type="spellEnd"/>
      <w:r w:rsidRPr="00F444C8">
        <w:rPr>
          <w:rFonts w:ascii="Times New Roman" w:hAnsi="Times New Roman" w:cs="Times New Roman"/>
          <w:color w:val="222222"/>
          <w:sz w:val="24"/>
          <w:szCs w:val="24"/>
          <w:shd w:val="clear" w:color="auto" w:fill="FFFFFF"/>
        </w:rPr>
        <w:t xml:space="preserve">, D., 2021. Examination of Historical Advancement of Corporate Governance in India–Contemporary Issues and Way Forward. </w:t>
      </w:r>
      <w:proofErr w:type="spellStart"/>
      <w:r w:rsidRPr="00F444C8">
        <w:rPr>
          <w:rFonts w:ascii="Times New Roman" w:hAnsi="Times New Roman" w:cs="Times New Roman"/>
          <w:color w:val="222222"/>
          <w:sz w:val="24"/>
          <w:szCs w:val="24"/>
          <w:shd w:val="clear" w:color="auto" w:fill="FFFFFF"/>
        </w:rPr>
        <w:t>Qubahan</w:t>
      </w:r>
      <w:proofErr w:type="spellEnd"/>
      <w:r w:rsidRPr="00F444C8">
        <w:rPr>
          <w:rFonts w:ascii="Times New Roman" w:hAnsi="Times New Roman" w:cs="Times New Roman"/>
          <w:color w:val="222222"/>
          <w:sz w:val="24"/>
          <w:szCs w:val="24"/>
          <w:shd w:val="clear" w:color="auto" w:fill="FFFFFF"/>
        </w:rPr>
        <w:t xml:space="preserve"> Academic Journal, 1(3), pp.14-19.</w:t>
      </w:r>
    </w:p>
    <w:p w14:paraId="0E651C8A" w14:textId="30EF1B9A" w:rsidR="00A61036" w:rsidRPr="00F444C8" w:rsidRDefault="00A61036" w:rsidP="00F444C8">
      <w:pPr>
        <w:spacing w:line="480" w:lineRule="auto"/>
        <w:jc w:val="both"/>
        <w:rPr>
          <w:rFonts w:ascii="Times New Roman" w:hAnsi="Times New Roman" w:cs="Times New Roman"/>
          <w:color w:val="222222"/>
          <w:sz w:val="24"/>
          <w:szCs w:val="24"/>
          <w:shd w:val="clear" w:color="auto" w:fill="FFFFFF"/>
        </w:rPr>
      </w:pPr>
      <w:r w:rsidRPr="00A61036">
        <w:rPr>
          <w:rFonts w:ascii="Times New Roman" w:hAnsi="Times New Roman" w:cs="Times New Roman"/>
          <w:color w:val="222222"/>
          <w:sz w:val="24"/>
          <w:szCs w:val="24"/>
          <w:shd w:val="clear" w:color="auto" w:fill="FFFFFF"/>
        </w:rPr>
        <w:t xml:space="preserve">Pareek, S. and </w:t>
      </w:r>
      <w:proofErr w:type="spellStart"/>
      <w:r w:rsidRPr="00A61036">
        <w:rPr>
          <w:rFonts w:ascii="Times New Roman" w:hAnsi="Times New Roman" w:cs="Times New Roman"/>
          <w:color w:val="222222"/>
          <w:sz w:val="24"/>
          <w:szCs w:val="24"/>
          <w:shd w:val="clear" w:color="auto" w:fill="FFFFFF"/>
        </w:rPr>
        <w:t>Pasumarti</w:t>
      </w:r>
      <w:proofErr w:type="spellEnd"/>
      <w:r w:rsidRPr="00A61036">
        <w:rPr>
          <w:rFonts w:ascii="Times New Roman" w:hAnsi="Times New Roman" w:cs="Times New Roman"/>
          <w:color w:val="222222"/>
          <w:sz w:val="24"/>
          <w:szCs w:val="24"/>
          <w:shd w:val="clear" w:color="auto" w:fill="FFFFFF"/>
        </w:rPr>
        <w:t>, S.S., 2021. Corporate Governance Regulations, Accounting Standards and Case Studies of Scams That Changed India, UK and USA. Design Engineering, pp.1232-1242.</w:t>
      </w:r>
    </w:p>
    <w:p w14:paraId="00CB6CC5" w14:textId="63782CA1" w:rsidR="004E6D78" w:rsidRPr="00F444C8" w:rsidRDefault="004E6D78" w:rsidP="00F444C8">
      <w:pPr>
        <w:spacing w:line="480" w:lineRule="auto"/>
        <w:jc w:val="both"/>
        <w:rPr>
          <w:rFonts w:ascii="Times New Roman" w:hAnsi="Times New Roman" w:cs="Times New Roman"/>
          <w:color w:val="222222"/>
          <w:sz w:val="24"/>
          <w:szCs w:val="24"/>
          <w:shd w:val="clear" w:color="auto" w:fill="FFFFFF"/>
        </w:rPr>
      </w:pPr>
    </w:p>
    <w:sectPr w:rsidR="004E6D78" w:rsidRPr="00F444C8" w:rsidSect="00571C4D">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29F31" w14:textId="77777777" w:rsidR="001368B2" w:rsidRDefault="001368B2" w:rsidP="00EA26D8">
      <w:pPr>
        <w:spacing w:after="0" w:line="240" w:lineRule="auto"/>
      </w:pPr>
      <w:r>
        <w:separator/>
      </w:r>
    </w:p>
  </w:endnote>
  <w:endnote w:type="continuationSeparator" w:id="0">
    <w:p w14:paraId="3FFDF5A6" w14:textId="77777777" w:rsidR="001368B2" w:rsidRDefault="001368B2" w:rsidP="00EA26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470EBA" w14:textId="77777777" w:rsidR="001368B2" w:rsidRDefault="001368B2" w:rsidP="00EA26D8">
      <w:pPr>
        <w:spacing w:after="0" w:line="240" w:lineRule="auto"/>
      </w:pPr>
      <w:r>
        <w:separator/>
      </w:r>
    </w:p>
  </w:footnote>
  <w:footnote w:type="continuationSeparator" w:id="0">
    <w:p w14:paraId="1AA37628" w14:textId="77777777" w:rsidR="001368B2" w:rsidRDefault="001368B2" w:rsidP="00EA26D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64F"/>
    <w:rsid w:val="00022452"/>
    <w:rsid w:val="000252FA"/>
    <w:rsid w:val="00076C53"/>
    <w:rsid w:val="000939AD"/>
    <w:rsid w:val="000A05E3"/>
    <w:rsid w:val="000A5FE9"/>
    <w:rsid w:val="000B3489"/>
    <w:rsid w:val="000C5677"/>
    <w:rsid w:val="000D15DD"/>
    <w:rsid w:val="000D3850"/>
    <w:rsid w:val="000D3CF2"/>
    <w:rsid w:val="000F106C"/>
    <w:rsid w:val="000F16A9"/>
    <w:rsid w:val="0012654B"/>
    <w:rsid w:val="001368B2"/>
    <w:rsid w:val="001434F8"/>
    <w:rsid w:val="001512A5"/>
    <w:rsid w:val="00160514"/>
    <w:rsid w:val="0017110E"/>
    <w:rsid w:val="00174B1B"/>
    <w:rsid w:val="00196761"/>
    <w:rsid w:val="001A0115"/>
    <w:rsid w:val="001B42CE"/>
    <w:rsid w:val="001B6EF0"/>
    <w:rsid w:val="001D5FFA"/>
    <w:rsid w:val="001E1BC7"/>
    <w:rsid w:val="001E20E5"/>
    <w:rsid w:val="001F311D"/>
    <w:rsid w:val="00205D37"/>
    <w:rsid w:val="00211DE1"/>
    <w:rsid w:val="00212637"/>
    <w:rsid w:val="002143F2"/>
    <w:rsid w:val="00233B10"/>
    <w:rsid w:val="0025282B"/>
    <w:rsid w:val="00267E44"/>
    <w:rsid w:val="0027040D"/>
    <w:rsid w:val="0027296C"/>
    <w:rsid w:val="002824A3"/>
    <w:rsid w:val="00290E54"/>
    <w:rsid w:val="00296109"/>
    <w:rsid w:val="002A3820"/>
    <w:rsid w:val="002B5E31"/>
    <w:rsid w:val="002B6931"/>
    <w:rsid w:val="002D427B"/>
    <w:rsid w:val="002D5E0B"/>
    <w:rsid w:val="002D73AB"/>
    <w:rsid w:val="003053DA"/>
    <w:rsid w:val="00310F5C"/>
    <w:rsid w:val="00324E4F"/>
    <w:rsid w:val="003276CE"/>
    <w:rsid w:val="00327ED0"/>
    <w:rsid w:val="003505FF"/>
    <w:rsid w:val="003516F5"/>
    <w:rsid w:val="00357E8F"/>
    <w:rsid w:val="003752C2"/>
    <w:rsid w:val="003838FD"/>
    <w:rsid w:val="003B58B2"/>
    <w:rsid w:val="003D2C72"/>
    <w:rsid w:val="0040195F"/>
    <w:rsid w:val="00404DB5"/>
    <w:rsid w:val="004161A5"/>
    <w:rsid w:val="0041683C"/>
    <w:rsid w:val="00420147"/>
    <w:rsid w:val="0044523F"/>
    <w:rsid w:val="00456C65"/>
    <w:rsid w:val="00482068"/>
    <w:rsid w:val="00482E6D"/>
    <w:rsid w:val="00484FDB"/>
    <w:rsid w:val="004873F3"/>
    <w:rsid w:val="004A4CC7"/>
    <w:rsid w:val="004C7998"/>
    <w:rsid w:val="004D291A"/>
    <w:rsid w:val="004E6D78"/>
    <w:rsid w:val="005141A8"/>
    <w:rsid w:val="0051690F"/>
    <w:rsid w:val="00541D37"/>
    <w:rsid w:val="00570C60"/>
    <w:rsid w:val="00571A57"/>
    <w:rsid w:val="00571C4D"/>
    <w:rsid w:val="00575425"/>
    <w:rsid w:val="005A1EE4"/>
    <w:rsid w:val="005A6A27"/>
    <w:rsid w:val="005B32FC"/>
    <w:rsid w:val="005B3331"/>
    <w:rsid w:val="005B6429"/>
    <w:rsid w:val="005C04FA"/>
    <w:rsid w:val="005D2506"/>
    <w:rsid w:val="005E4F01"/>
    <w:rsid w:val="005F20EE"/>
    <w:rsid w:val="00607DEB"/>
    <w:rsid w:val="00614653"/>
    <w:rsid w:val="006557F0"/>
    <w:rsid w:val="00665C20"/>
    <w:rsid w:val="00670C04"/>
    <w:rsid w:val="00670F9A"/>
    <w:rsid w:val="00674FAB"/>
    <w:rsid w:val="0068757B"/>
    <w:rsid w:val="006B705D"/>
    <w:rsid w:val="00707BA1"/>
    <w:rsid w:val="0071600A"/>
    <w:rsid w:val="00733241"/>
    <w:rsid w:val="00745E46"/>
    <w:rsid w:val="0075382F"/>
    <w:rsid w:val="0076680D"/>
    <w:rsid w:val="007669BD"/>
    <w:rsid w:val="007703DC"/>
    <w:rsid w:val="00774C14"/>
    <w:rsid w:val="0078709C"/>
    <w:rsid w:val="00790CEF"/>
    <w:rsid w:val="007A5DF5"/>
    <w:rsid w:val="007B1FB8"/>
    <w:rsid w:val="007C4D5C"/>
    <w:rsid w:val="007C5C3D"/>
    <w:rsid w:val="007D3ABD"/>
    <w:rsid w:val="007D4979"/>
    <w:rsid w:val="007E5C7E"/>
    <w:rsid w:val="007F24EF"/>
    <w:rsid w:val="008002BA"/>
    <w:rsid w:val="00801390"/>
    <w:rsid w:val="00820A2F"/>
    <w:rsid w:val="0082574D"/>
    <w:rsid w:val="008346AD"/>
    <w:rsid w:val="0085141D"/>
    <w:rsid w:val="00873848"/>
    <w:rsid w:val="00874EAC"/>
    <w:rsid w:val="00882C20"/>
    <w:rsid w:val="008B0B7F"/>
    <w:rsid w:val="008B3BE4"/>
    <w:rsid w:val="008B5400"/>
    <w:rsid w:val="008C7F00"/>
    <w:rsid w:val="008D063D"/>
    <w:rsid w:val="008D5D84"/>
    <w:rsid w:val="008E5092"/>
    <w:rsid w:val="008F0F24"/>
    <w:rsid w:val="0091412D"/>
    <w:rsid w:val="00922754"/>
    <w:rsid w:val="00933219"/>
    <w:rsid w:val="00946285"/>
    <w:rsid w:val="009471CB"/>
    <w:rsid w:val="009539D2"/>
    <w:rsid w:val="0097098E"/>
    <w:rsid w:val="009853D8"/>
    <w:rsid w:val="009B2021"/>
    <w:rsid w:val="009B3AC6"/>
    <w:rsid w:val="009F710F"/>
    <w:rsid w:val="00A14206"/>
    <w:rsid w:val="00A32539"/>
    <w:rsid w:val="00A46105"/>
    <w:rsid w:val="00A52190"/>
    <w:rsid w:val="00A61036"/>
    <w:rsid w:val="00A655A5"/>
    <w:rsid w:val="00A66953"/>
    <w:rsid w:val="00A700BE"/>
    <w:rsid w:val="00A87006"/>
    <w:rsid w:val="00AA0C00"/>
    <w:rsid w:val="00AB613C"/>
    <w:rsid w:val="00AB7F42"/>
    <w:rsid w:val="00AC1FA6"/>
    <w:rsid w:val="00AC2FC0"/>
    <w:rsid w:val="00AE6AF0"/>
    <w:rsid w:val="00AF21FB"/>
    <w:rsid w:val="00B0097A"/>
    <w:rsid w:val="00B26F03"/>
    <w:rsid w:val="00B46E65"/>
    <w:rsid w:val="00B96E58"/>
    <w:rsid w:val="00BA47CE"/>
    <w:rsid w:val="00BE3854"/>
    <w:rsid w:val="00BE6513"/>
    <w:rsid w:val="00BF0173"/>
    <w:rsid w:val="00C03DEC"/>
    <w:rsid w:val="00C20D3A"/>
    <w:rsid w:val="00C22DCB"/>
    <w:rsid w:val="00C24874"/>
    <w:rsid w:val="00C444D3"/>
    <w:rsid w:val="00C5366F"/>
    <w:rsid w:val="00C553D4"/>
    <w:rsid w:val="00C6126C"/>
    <w:rsid w:val="00C815D2"/>
    <w:rsid w:val="00C9073D"/>
    <w:rsid w:val="00C92768"/>
    <w:rsid w:val="00CC5CB3"/>
    <w:rsid w:val="00CD1157"/>
    <w:rsid w:val="00CD159C"/>
    <w:rsid w:val="00CF0696"/>
    <w:rsid w:val="00CF134F"/>
    <w:rsid w:val="00CF13BD"/>
    <w:rsid w:val="00D05292"/>
    <w:rsid w:val="00D07E1A"/>
    <w:rsid w:val="00D16A9A"/>
    <w:rsid w:val="00D2424C"/>
    <w:rsid w:val="00D3321B"/>
    <w:rsid w:val="00D3671F"/>
    <w:rsid w:val="00D374A5"/>
    <w:rsid w:val="00D43DF7"/>
    <w:rsid w:val="00D44A30"/>
    <w:rsid w:val="00D52DFE"/>
    <w:rsid w:val="00D60564"/>
    <w:rsid w:val="00D60F3F"/>
    <w:rsid w:val="00D61ACA"/>
    <w:rsid w:val="00D7236A"/>
    <w:rsid w:val="00D91814"/>
    <w:rsid w:val="00D94F0A"/>
    <w:rsid w:val="00DA22F6"/>
    <w:rsid w:val="00DB1A2E"/>
    <w:rsid w:val="00DC7C7E"/>
    <w:rsid w:val="00DE5D30"/>
    <w:rsid w:val="00DF702C"/>
    <w:rsid w:val="00E30BD2"/>
    <w:rsid w:val="00E42E17"/>
    <w:rsid w:val="00E51AC9"/>
    <w:rsid w:val="00E73DD1"/>
    <w:rsid w:val="00E927B6"/>
    <w:rsid w:val="00EA26D8"/>
    <w:rsid w:val="00EB5BE9"/>
    <w:rsid w:val="00ED3B63"/>
    <w:rsid w:val="00ED3D92"/>
    <w:rsid w:val="00EE0B9F"/>
    <w:rsid w:val="00EE1AEF"/>
    <w:rsid w:val="00F001F0"/>
    <w:rsid w:val="00F071B8"/>
    <w:rsid w:val="00F15A9F"/>
    <w:rsid w:val="00F23427"/>
    <w:rsid w:val="00F301B6"/>
    <w:rsid w:val="00F32039"/>
    <w:rsid w:val="00F444C8"/>
    <w:rsid w:val="00F44A76"/>
    <w:rsid w:val="00F579E2"/>
    <w:rsid w:val="00F6218F"/>
    <w:rsid w:val="00FA2C6E"/>
    <w:rsid w:val="00FA30EE"/>
    <w:rsid w:val="00FB264F"/>
    <w:rsid w:val="00FC31C9"/>
    <w:rsid w:val="00FC6E52"/>
    <w:rsid w:val="00FF600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7DE5F"/>
  <w15:chartTrackingRefBased/>
  <w15:docId w15:val="{05BC49C1-5AB2-4ECE-8BE3-22F35F368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7098E"/>
    <w:pPr>
      <w:keepNext/>
      <w:keepLines/>
      <w:spacing w:before="240" w:after="0"/>
      <w:jc w:val="center"/>
      <w:outlineLvl w:val="0"/>
    </w:pPr>
    <w:rPr>
      <w:rFonts w:ascii="Times New Roman" w:eastAsiaTheme="majorEastAsia" w:hAnsi="Times New Roman" w:cstheme="majorBidi"/>
      <w:b/>
      <w:sz w:val="28"/>
      <w:szCs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098E"/>
    <w:rPr>
      <w:rFonts w:ascii="Times New Roman" w:eastAsiaTheme="majorEastAsia" w:hAnsi="Times New Roman" w:cstheme="majorBidi"/>
      <w:b/>
      <w:sz w:val="28"/>
      <w:szCs w:val="32"/>
      <w:u w:val="single"/>
    </w:rPr>
  </w:style>
  <w:style w:type="paragraph" w:styleId="TOCHeading">
    <w:name w:val="TOC Heading"/>
    <w:basedOn w:val="Heading1"/>
    <w:next w:val="Normal"/>
    <w:uiPriority w:val="39"/>
    <w:unhideWhenUsed/>
    <w:qFormat/>
    <w:rsid w:val="00484FDB"/>
    <w:pPr>
      <w:jc w:val="left"/>
      <w:outlineLvl w:val="9"/>
    </w:pPr>
    <w:rPr>
      <w:rFonts w:asciiTheme="majorHAnsi" w:hAnsiTheme="majorHAnsi"/>
      <w:b w:val="0"/>
      <w:color w:val="2F5496" w:themeColor="accent1" w:themeShade="BF"/>
      <w:sz w:val="32"/>
      <w:u w:val="none"/>
      <w:lang w:val="en-US"/>
    </w:rPr>
  </w:style>
  <w:style w:type="paragraph" w:styleId="TOC1">
    <w:name w:val="toc 1"/>
    <w:basedOn w:val="Normal"/>
    <w:next w:val="Normal"/>
    <w:autoRedefine/>
    <w:uiPriority w:val="39"/>
    <w:unhideWhenUsed/>
    <w:rsid w:val="00484FDB"/>
    <w:pPr>
      <w:spacing w:after="100"/>
    </w:pPr>
  </w:style>
  <w:style w:type="character" w:styleId="Hyperlink">
    <w:name w:val="Hyperlink"/>
    <w:basedOn w:val="DefaultParagraphFont"/>
    <w:uiPriority w:val="99"/>
    <w:unhideWhenUsed/>
    <w:rsid w:val="00484FDB"/>
    <w:rPr>
      <w:color w:val="0563C1" w:themeColor="hyperlink"/>
      <w:u w:val="single"/>
    </w:rPr>
  </w:style>
  <w:style w:type="paragraph" w:styleId="FootnoteText">
    <w:name w:val="footnote text"/>
    <w:basedOn w:val="Normal"/>
    <w:link w:val="FootnoteTextChar"/>
    <w:uiPriority w:val="99"/>
    <w:semiHidden/>
    <w:unhideWhenUsed/>
    <w:rsid w:val="00EA26D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A26D8"/>
    <w:rPr>
      <w:sz w:val="20"/>
      <w:szCs w:val="20"/>
    </w:rPr>
  </w:style>
  <w:style w:type="character" w:styleId="FootnoteReference">
    <w:name w:val="footnote reference"/>
    <w:basedOn w:val="DefaultParagraphFont"/>
    <w:uiPriority w:val="99"/>
    <w:semiHidden/>
    <w:unhideWhenUsed/>
    <w:rsid w:val="00EA26D8"/>
    <w:rPr>
      <w:vertAlign w:val="superscript"/>
    </w:rPr>
  </w:style>
  <w:style w:type="paragraph" w:styleId="Header">
    <w:name w:val="header"/>
    <w:basedOn w:val="Normal"/>
    <w:link w:val="HeaderChar"/>
    <w:uiPriority w:val="99"/>
    <w:unhideWhenUsed/>
    <w:rsid w:val="007D3A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3ABD"/>
  </w:style>
  <w:style w:type="paragraph" w:styleId="Footer">
    <w:name w:val="footer"/>
    <w:basedOn w:val="Normal"/>
    <w:link w:val="FooterChar"/>
    <w:uiPriority w:val="99"/>
    <w:unhideWhenUsed/>
    <w:rsid w:val="007D3A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3A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5FC66A-7CDE-49D4-8EA6-936C41CF4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1285</Words>
  <Characters>7329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2022-01-06T08:18:00Z</dcterms:created>
  <dcterms:modified xsi:type="dcterms:W3CDTF">2022-01-06T08:18:00Z</dcterms:modified>
</cp:coreProperties>
</file>